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503"/>
        <w:gridCol w:w="2697"/>
        <w:gridCol w:w="3626"/>
        <w:gridCol w:w="2236"/>
      </w:tblGrid>
      <w:tr w:rsidR="00377695" w:rsidRPr="00377695" w:rsidTr="009F79DD">
        <w:trPr>
          <w:trHeight w:val="425"/>
        </w:trPr>
        <w:tc>
          <w:tcPr>
            <w:tcW w:w="9062" w:type="dxa"/>
            <w:gridSpan w:val="4"/>
            <w:vAlign w:val="center"/>
          </w:tcPr>
          <w:p w:rsidR="003D6660" w:rsidRPr="00377695" w:rsidRDefault="003D6660" w:rsidP="005D5D17">
            <w:pPr>
              <w:jc w:val="center"/>
              <w:rPr>
                <w:rFonts w:ascii="Times New Roman" w:hAnsi="Times New Roman" w:cs="Times New Roman"/>
                <w:sz w:val="14"/>
                <w:szCs w:val="14"/>
              </w:rPr>
            </w:pPr>
            <w:bookmarkStart w:id="0" w:name="_GoBack"/>
            <w:r w:rsidRPr="00377695">
              <w:rPr>
                <w:rStyle w:val="fontstyle01"/>
                <w:rFonts w:ascii="Times New Roman" w:hAnsi="Times New Roman" w:cs="Times New Roman"/>
                <w:color w:val="auto"/>
                <w:sz w:val="14"/>
                <w:szCs w:val="14"/>
              </w:rPr>
              <w:t xml:space="preserve">ESKİŞEHİR OSMANGAZİ ÜNİVERSİTESİ </w:t>
            </w:r>
            <w:proofErr w:type="gramStart"/>
            <w:r w:rsidR="005D5D17" w:rsidRPr="00377695">
              <w:rPr>
                <w:rStyle w:val="fontstyle01"/>
                <w:rFonts w:ascii="Times New Roman" w:hAnsi="Times New Roman" w:cs="Times New Roman"/>
                <w:color w:val="auto"/>
                <w:sz w:val="14"/>
                <w:szCs w:val="14"/>
              </w:rPr>
              <w:t>EĞİTİM</w:t>
            </w:r>
            <w:r w:rsidR="00E35C82" w:rsidRPr="00377695">
              <w:rPr>
                <w:rStyle w:val="fontstyle01"/>
                <w:rFonts w:ascii="Times New Roman" w:hAnsi="Times New Roman" w:cs="Times New Roman"/>
                <w:color w:val="auto"/>
                <w:sz w:val="14"/>
                <w:szCs w:val="14"/>
              </w:rPr>
              <w:t xml:space="preserve"> </w:t>
            </w:r>
            <w:r w:rsidRPr="00377695">
              <w:rPr>
                <w:rStyle w:val="fontstyle01"/>
                <w:rFonts w:ascii="Times New Roman" w:hAnsi="Times New Roman" w:cs="Times New Roman"/>
                <w:color w:val="auto"/>
                <w:sz w:val="14"/>
                <w:szCs w:val="14"/>
              </w:rPr>
              <w:t xml:space="preserve"> BİLİMLERİ</w:t>
            </w:r>
            <w:proofErr w:type="gramEnd"/>
            <w:r w:rsidRPr="00377695">
              <w:rPr>
                <w:rStyle w:val="fontstyle01"/>
                <w:rFonts w:ascii="Times New Roman" w:hAnsi="Times New Roman" w:cs="Times New Roman"/>
                <w:color w:val="auto"/>
                <w:sz w:val="14"/>
                <w:szCs w:val="14"/>
              </w:rPr>
              <w:t xml:space="preserve"> ENSTİTÜSÜ KAMU HİZMET STANDARTLARI TABLOSU</w:t>
            </w:r>
          </w:p>
        </w:tc>
      </w:tr>
      <w:tr w:rsidR="00377695" w:rsidRPr="00377695" w:rsidTr="009F79DD">
        <w:tc>
          <w:tcPr>
            <w:tcW w:w="503" w:type="dxa"/>
            <w:vAlign w:val="center"/>
          </w:tcPr>
          <w:p w:rsidR="003D6660" w:rsidRPr="00377695" w:rsidRDefault="003D6660" w:rsidP="003D6660">
            <w:r w:rsidRPr="00377695">
              <w:rPr>
                <w:rStyle w:val="fontstyle01"/>
                <w:color w:val="auto"/>
              </w:rPr>
              <w:t>SIRA NO</w:t>
            </w:r>
          </w:p>
        </w:tc>
        <w:tc>
          <w:tcPr>
            <w:tcW w:w="2697" w:type="dxa"/>
            <w:vAlign w:val="center"/>
          </w:tcPr>
          <w:p w:rsidR="003D6660" w:rsidRPr="00377695" w:rsidRDefault="003D6660" w:rsidP="003D6660">
            <w:r w:rsidRPr="00377695">
              <w:rPr>
                <w:rStyle w:val="fontstyle01"/>
                <w:color w:val="auto"/>
              </w:rPr>
              <w:t xml:space="preserve">HİZMETİN ADI </w:t>
            </w:r>
          </w:p>
        </w:tc>
        <w:tc>
          <w:tcPr>
            <w:tcW w:w="3626" w:type="dxa"/>
            <w:vAlign w:val="center"/>
          </w:tcPr>
          <w:p w:rsidR="003D6660" w:rsidRPr="00377695" w:rsidRDefault="003D6660" w:rsidP="003D6660">
            <w:r w:rsidRPr="00377695">
              <w:rPr>
                <w:rStyle w:val="fontstyle01"/>
                <w:color w:val="auto"/>
              </w:rPr>
              <w:t xml:space="preserve">BAŞVURUDA İSTENEN BELGELER </w:t>
            </w:r>
          </w:p>
        </w:tc>
        <w:tc>
          <w:tcPr>
            <w:tcW w:w="2236" w:type="dxa"/>
            <w:vAlign w:val="center"/>
          </w:tcPr>
          <w:p w:rsidR="003D6660" w:rsidRPr="00377695" w:rsidRDefault="003D6660" w:rsidP="003D6660">
            <w:r w:rsidRPr="00377695">
              <w:rPr>
                <w:rStyle w:val="fontstyle01"/>
                <w:color w:val="auto"/>
              </w:rPr>
              <w:t>HİZMETİN ORTALAMA TAMAMLANMA SÜRESİ</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1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Kontenjanların ve Önerilen Derslerin Belirlenmesi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Anabilim Dalı Kurul Kararı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1 Ay</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2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Enstitü Genel Kurulu Gündeminin Hazırlanması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Mayıs ve Aralık aylarında yapılan Enstitü Genel Kurul Toplantısı için kontenjanlar, önerilen dersler ve gündemdeki konuları içeren bilgilerin hazırlanması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1 Ay</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3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Kontenjanların Kesinleşmesi ve İlanı</w:t>
            </w:r>
          </w:p>
        </w:tc>
        <w:tc>
          <w:tcPr>
            <w:tcW w:w="3626" w:type="dxa"/>
            <w:vAlign w:val="center"/>
          </w:tcPr>
          <w:p w:rsidR="002F40C9" w:rsidRPr="00377695" w:rsidRDefault="003D6660" w:rsidP="002F40C9">
            <w:pPr>
              <w:rPr>
                <w:rStyle w:val="fontstyle01"/>
                <w:color w:val="auto"/>
                <w:sz w:val="14"/>
                <w:szCs w:val="14"/>
              </w:rPr>
            </w:pPr>
            <w:r w:rsidRPr="00377695">
              <w:rPr>
                <w:rStyle w:val="fontstyle01"/>
                <w:color w:val="auto"/>
                <w:sz w:val="14"/>
                <w:szCs w:val="14"/>
              </w:rPr>
              <w:t xml:space="preserve">1- Anabilim Dalı Kurul Kararı, </w:t>
            </w:r>
          </w:p>
          <w:p w:rsidR="003D6660" w:rsidRPr="00377695" w:rsidRDefault="003D6660" w:rsidP="002F40C9">
            <w:pPr>
              <w:rPr>
                <w:sz w:val="14"/>
                <w:szCs w:val="14"/>
              </w:rPr>
            </w:pPr>
            <w:r w:rsidRPr="00377695">
              <w:rPr>
                <w:rStyle w:val="fontstyle01"/>
                <w:color w:val="auto"/>
                <w:sz w:val="14"/>
                <w:szCs w:val="14"/>
              </w:rPr>
              <w:t xml:space="preserve">2- Enstitü Kurul Kararı, </w:t>
            </w:r>
            <w:r w:rsidR="002F40C9" w:rsidRPr="00377695">
              <w:rPr>
                <w:rStyle w:val="fontstyle01"/>
                <w:color w:val="auto"/>
                <w:sz w:val="14"/>
                <w:szCs w:val="14"/>
              </w:rPr>
              <w:br/>
            </w:r>
            <w:r w:rsidRPr="00377695">
              <w:rPr>
                <w:rStyle w:val="fontstyle01"/>
                <w:color w:val="auto"/>
                <w:sz w:val="14"/>
                <w:szCs w:val="14"/>
              </w:rPr>
              <w:t xml:space="preserve">3- Senato Onayı ve </w:t>
            </w:r>
            <w:r w:rsidR="002F40C9" w:rsidRPr="00377695">
              <w:rPr>
                <w:rStyle w:val="fontstyle01"/>
                <w:color w:val="auto"/>
                <w:sz w:val="14"/>
                <w:szCs w:val="14"/>
              </w:rPr>
              <w:br/>
            </w:r>
            <w:r w:rsidRPr="00377695">
              <w:rPr>
                <w:rStyle w:val="fontstyle01"/>
                <w:color w:val="auto"/>
                <w:sz w:val="14"/>
                <w:szCs w:val="14"/>
              </w:rPr>
              <w:t>4- Üniversitenin ve Enstitünün Yaygın Ağ sayfasında ilan edilmesi.</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1-2 Ay</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4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Başvuruların Kabulü</w:t>
            </w:r>
          </w:p>
        </w:tc>
        <w:tc>
          <w:tcPr>
            <w:tcW w:w="3626" w:type="dxa"/>
            <w:vAlign w:val="center"/>
          </w:tcPr>
          <w:p w:rsidR="003D6660" w:rsidRPr="00377695" w:rsidRDefault="003D6660" w:rsidP="00A35D8C">
            <w:pPr>
              <w:rPr>
                <w:sz w:val="14"/>
                <w:szCs w:val="14"/>
              </w:rPr>
            </w:pPr>
            <w:r w:rsidRPr="00377695">
              <w:rPr>
                <w:rStyle w:val="fontstyle01"/>
                <w:color w:val="auto"/>
                <w:sz w:val="14"/>
                <w:szCs w:val="14"/>
              </w:rPr>
              <w:t>1- Başvurmak istediği programı belirten Başvuru Formu. (</w:t>
            </w:r>
            <w:proofErr w:type="gramStart"/>
            <w:r w:rsidR="00A35D8C" w:rsidRPr="00377695">
              <w:rPr>
                <w:rStyle w:val="fontstyle01"/>
                <w:color w:val="auto"/>
                <w:sz w:val="14"/>
                <w:szCs w:val="14"/>
              </w:rPr>
              <w:t xml:space="preserve">Eğitim </w:t>
            </w:r>
            <w:r w:rsidRPr="00377695">
              <w:rPr>
                <w:rStyle w:val="fontstyle01"/>
                <w:color w:val="auto"/>
                <w:sz w:val="14"/>
                <w:szCs w:val="14"/>
              </w:rPr>
              <w:t xml:space="preserve"> </w:t>
            </w:r>
            <w:r w:rsidR="00A35D8C" w:rsidRPr="00377695">
              <w:rPr>
                <w:rStyle w:val="fontstyle01"/>
                <w:color w:val="auto"/>
                <w:sz w:val="14"/>
                <w:szCs w:val="14"/>
              </w:rPr>
              <w:t>Bilimleri</w:t>
            </w:r>
            <w:proofErr w:type="gramEnd"/>
            <w:r w:rsidR="00A35D8C" w:rsidRPr="00377695">
              <w:rPr>
                <w:rStyle w:val="fontstyle01"/>
                <w:color w:val="auto"/>
                <w:sz w:val="14"/>
                <w:szCs w:val="14"/>
              </w:rPr>
              <w:t xml:space="preserve"> Enstitüsü’nün http://e</w:t>
            </w:r>
            <w:r w:rsidRPr="00377695">
              <w:rPr>
                <w:rStyle w:val="fontstyle01"/>
                <w:color w:val="auto"/>
                <w:sz w:val="14"/>
                <w:szCs w:val="14"/>
              </w:rPr>
              <w:t>be.ogu.edu.tr Yaygın Ağ adresinden veya Enstitü Müdürlüğü’nden temin edilebilir.),</w:t>
            </w:r>
            <w:r w:rsidR="002F40C9" w:rsidRPr="00377695">
              <w:rPr>
                <w:rStyle w:val="fontstyle01"/>
                <w:color w:val="auto"/>
                <w:sz w:val="14"/>
                <w:szCs w:val="14"/>
              </w:rPr>
              <w:br/>
            </w:r>
            <w:r w:rsidRPr="00377695">
              <w:rPr>
                <w:rStyle w:val="fontstyle01"/>
                <w:color w:val="auto"/>
                <w:sz w:val="14"/>
                <w:szCs w:val="14"/>
              </w:rPr>
              <w:t xml:space="preserve">2- Lisans ya da Yüksek Lisans Mezuniyet Belgesi, </w:t>
            </w:r>
            <w:r w:rsidR="002F40C9" w:rsidRPr="00377695">
              <w:rPr>
                <w:rStyle w:val="fontstyle01"/>
                <w:color w:val="auto"/>
                <w:sz w:val="14"/>
                <w:szCs w:val="14"/>
              </w:rPr>
              <w:br/>
            </w:r>
            <w:r w:rsidRPr="00377695">
              <w:rPr>
                <w:rStyle w:val="fontstyle01"/>
                <w:color w:val="auto"/>
                <w:sz w:val="14"/>
                <w:szCs w:val="14"/>
              </w:rPr>
              <w:t xml:space="preserve">3- Not Durum Belgesi, </w:t>
            </w:r>
            <w:r w:rsidR="002F40C9" w:rsidRPr="00377695">
              <w:rPr>
                <w:rStyle w:val="fontstyle01"/>
                <w:color w:val="auto"/>
                <w:sz w:val="14"/>
                <w:szCs w:val="14"/>
              </w:rPr>
              <w:br/>
            </w:r>
            <w:r w:rsidRPr="00377695">
              <w:rPr>
                <w:rStyle w:val="fontstyle01"/>
                <w:color w:val="auto"/>
                <w:sz w:val="14"/>
                <w:szCs w:val="14"/>
              </w:rPr>
              <w:t xml:space="preserve">4- Akademik Personel ve Lisansüstü Eğitim Giriş Sınavı (ALES) Sonuç Belgesi, </w:t>
            </w:r>
            <w:r w:rsidR="002F40C9" w:rsidRPr="00377695">
              <w:rPr>
                <w:rStyle w:val="fontstyle01"/>
                <w:color w:val="auto"/>
                <w:sz w:val="14"/>
                <w:szCs w:val="14"/>
              </w:rPr>
              <w:br/>
            </w:r>
            <w:r w:rsidRPr="00377695">
              <w:rPr>
                <w:rStyle w:val="fontstyle01"/>
                <w:color w:val="auto"/>
                <w:sz w:val="14"/>
                <w:szCs w:val="14"/>
              </w:rPr>
              <w:t xml:space="preserve">5- ÜDS/KPDS veya Üniversitelerarası Kurulca kabul edilen Sınav Belgesi, </w:t>
            </w:r>
            <w:r w:rsidR="002F40C9" w:rsidRPr="00377695">
              <w:rPr>
                <w:rStyle w:val="fontstyle01"/>
                <w:color w:val="auto"/>
                <w:sz w:val="14"/>
                <w:szCs w:val="14"/>
              </w:rPr>
              <w:br/>
            </w:r>
            <w:r w:rsidRPr="00377695">
              <w:rPr>
                <w:rStyle w:val="fontstyle01"/>
                <w:color w:val="auto"/>
                <w:sz w:val="14"/>
                <w:szCs w:val="14"/>
              </w:rPr>
              <w:t>6- Lisansını yurtdışında yapanlardan Yükseköğretim Kurulu Denklik Belgesi,</w:t>
            </w:r>
            <w:r w:rsidR="002F40C9" w:rsidRPr="00377695">
              <w:rPr>
                <w:rStyle w:val="fontstyle01"/>
                <w:color w:val="auto"/>
                <w:sz w:val="14"/>
                <w:szCs w:val="14"/>
              </w:rPr>
              <w:br/>
            </w:r>
            <w:r w:rsidRPr="00377695">
              <w:rPr>
                <w:rStyle w:val="fontstyle01"/>
                <w:color w:val="auto"/>
                <w:sz w:val="14"/>
                <w:szCs w:val="14"/>
              </w:rPr>
              <w:t>7- 2 Adet Fotoğraf,</w:t>
            </w:r>
            <w:r w:rsidR="002F40C9" w:rsidRPr="00377695">
              <w:rPr>
                <w:rStyle w:val="fontstyle01"/>
                <w:color w:val="auto"/>
                <w:sz w:val="14"/>
                <w:szCs w:val="14"/>
              </w:rPr>
              <w:br/>
            </w:r>
            <w:r w:rsidRPr="00377695">
              <w:rPr>
                <w:rStyle w:val="fontstyle01"/>
                <w:color w:val="auto"/>
                <w:sz w:val="14"/>
                <w:szCs w:val="14"/>
              </w:rPr>
              <w:t xml:space="preserve">8- Nüfus Cüzdanı, </w:t>
            </w:r>
            <w:r w:rsidR="002F40C9" w:rsidRPr="00377695">
              <w:rPr>
                <w:rStyle w:val="fontstyle01"/>
                <w:color w:val="auto"/>
                <w:sz w:val="14"/>
                <w:szCs w:val="14"/>
              </w:rPr>
              <w:br/>
            </w:r>
            <w:r w:rsidRPr="00377695">
              <w:rPr>
                <w:rStyle w:val="fontstyle01"/>
                <w:color w:val="auto"/>
                <w:sz w:val="14"/>
                <w:szCs w:val="14"/>
              </w:rPr>
              <w:t>9- Özgeçmiş.</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10 Dk.</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5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Başvuruların Değerlendirilmesi ve Sonuçların Duyurulması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gün</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6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Kesin Kayıt İşlemleri</w:t>
            </w:r>
          </w:p>
        </w:tc>
        <w:tc>
          <w:tcPr>
            <w:tcW w:w="3626" w:type="dxa"/>
            <w:vAlign w:val="center"/>
          </w:tcPr>
          <w:p w:rsidR="003D6660" w:rsidRPr="00377695" w:rsidRDefault="003D6660" w:rsidP="002F40C9">
            <w:pPr>
              <w:rPr>
                <w:sz w:val="14"/>
                <w:szCs w:val="14"/>
              </w:rPr>
            </w:pPr>
            <w:proofErr w:type="gramStart"/>
            <w:r w:rsidRPr="00377695">
              <w:rPr>
                <w:rStyle w:val="fontstyle01"/>
                <w:color w:val="auto"/>
                <w:sz w:val="14"/>
                <w:szCs w:val="14"/>
              </w:rPr>
              <w:t xml:space="preserve">1- Lisans / Yüksek Lisans Mezuniyet Belgesi, </w:t>
            </w:r>
            <w:r w:rsidR="002F40C9" w:rsidRPr="00377695">
              <w:rPr>
                <w:rStyle w:val="fontstyle01"/>
                <w:color w:val="auto"/>
                <w:sz w:val="14"/>
                <w:szCs w:val="14"/>
              </w:rPr>
              <w:br/>
            </w:r>
            <w:r w:rsidRPr="00377695">
              <w:rPr>
                <w:rStyle w:val="fontstyle01"/>
                <w:color w:val="auto"/>
                <w:sz w:val="14"/>
                <w:szCs w:val="14"/>
              </w:rPr>
              <w:t xml:space="preserve">2- Lisans / Yüksek Lisans öğrenimi süresince alınan dersler, not ve not ortalamasını gösterir Not Durum Belgesi, </w:t>
            </w:r>
            <w:r w:rsidR="002F40C9" w:rsidRPr="00377695">
              <w:rPr>
                <w:rStyle w:val="fontstyle01"/>
                <w:color w:val="auto"/>
                <w:sz w:val="14"/>
                <w:szCs w:val="14"/>
              </w:rPr>
              <w:br/>
            </w:r>
            <w:r w:rsidRPr="00377695">
              <w:rPr>
                <w:rStyle w:val="fontstyle01"/>
                <w:color w:val="auto"/>
                <w:sz w:val="14"/>
                <w:szCs w:val="14"/>
              </w:rPr>
              <w:t>3- Nüfus Cüzdanı,</w:t>
            </w:r>
            <w:r w:rsidR="002F40C9" w:rsidRPr="00377695">
              <w:rPr>
                <w:rStyle w:val="fontstyle01"/>
                <w:color w:val="auto"/>
                <w:sz w:val="14"/>
                <w:szCs w:val="14"/>
              </w:rPr>
              <w:br/>
            </w:r>
            <w:r w:rsidRPr="00377695">
              <w:rPr>
                <w:rStyle w:val="fontstyle01"/>
                <w:color w:val="auto"/>
                <w:sz w:val="14"/>
                <w:szCs w:val="14"/>
              </w:rPr>
              <w:t>4- Askerlik Durumu Belgesi (Erkek öğrenciler için) Tecil belgesi veya askerlikle ilişkisi olmadığına dair belge,</w:t>
            </w:r>
            <w:r w:rsidR="002F40C9" w:rsidRPr="00377695">
              <w:rPr>
                <w:rStyle w:val="fontstyle01"/>
                <w:color w:val="auto"/>
                <w:sz w:val="14"/>
                <w:szCs w:val="14"/>
              </w:rPr>
              <w:br/>
            </w:r>
            <w:r w:rsidRPr="00377695">
              <w:rPr>
                <w:rStyle w:val="fontstyle01"/>
                <w:color w:val="auto"/>
                <w:sz w:val="14"/>
                <w:szCs w:val="14"/>
              </w:rPr>
              <w:t>5- 4 (dört) adet fotoğraf, ARŞ.GÖR için 12 (</w:t>
            </w:r>
            <w:proofErr w:type="spellStart"/>
            <w:r w:rsidRPr="00377695">
              <w:rPr>
                <w:rStyle w:val="fontstyle01"/>
                <w:color w:val="auto"/>
                <w:sz w:val="14"/>
                <w:szCs w:val="14"/>
              </w:rPr>
              <w:t>oniki</w:t>
            </w:r>
            <w:proofErr w:type="spellEnd"/>
            <w:r w:rsidRPr="00377695">
              <w:rPr>
                <w:rStyle w:val="fontstyle01"/>
                <w:color w:val="auto"/>
                <w:sz w:val="14"/>
                <w:szCs w:val="14"/>
              </w:rPr>
              <w:t xml:space="preserve">) Fotoğraf, </w:t>
            </w:r>
            <w:r w:rsidR="002F40C9" w:rsidRPr="00377695">
              <w:rPr>
                <w:rStyle w:val="fontstyle01"/>
                <w:color w:val="auto"/>
                <w:sz w:val="14"/>
                <w:szCs w:val="14"/>
              </w:rPr>
              <w:br/>
            </w:r>
            <w:r w:rsidRPr="00377695">
              <w:rPr>
                <w:rStyle w:val="fontstyle01"/>
                <w:color w:val="auto"/>
                <w:sz w:val="14"/>
                <w:szCs w:val="14"/>
              </w:rPr>
              <w:t>6- Eğitim-Öğretim Harcının Yatırıldığına Dair Banka Dekontu (Öğrenci Katkı Payının yatırılacağı bank</w:t>
            </w:r>
            <w:r w:rsidR="00F13BE9" w:rsidRPr="00377695">
              <w:rPr>
                <w:rStyle w:val="fontstyle01"/>
                <w:color w:val="auto"/>
                <w:sz w:val="14"/>
                <w:szCs w:val="14"/>
              </w:rPr>
              <w:t>a adı ve hesap numarası http://e</w:t>
            </w:r>
            <w:r w:rsidRPr="00377695">
              <w:rPr>
                <w:rStyle w:val="fontstyle01"/>
                <w:color w:val="auto"/>
                <w:sz w:val="14"/>
                <w:szCs w:val="14"/>
              </w:rPr>
              <w:t xml:space="preserve">be.ogu.edu.tr Yaygın Ağ adresinde yayınlanacaktır.) </w:t>
            </w:r>
            <w:proofErr w:type="gramEnd"/>
            <w:r w:rsidR="002F40C9" w:rsidRPr="00377695">
              <w:rPr>
                <w:rStyle w:val="fontstyle01"/>
                <w:color w:val="auto"/>
                <w:sz w:val="14"/>
                <w:szCs w:val="14"/>
              </w:rPr>
              <w:br/>
            </w:r>
            <w:r w:rsidRPr="00377695">
              <w:rPr>
                <w:rStyle w:val="fontstyle01"/>
                <w:color w:val="auto"/>
                <w:sz w:val="14"/>
                <w:szCs w:val="14"/>
              </w:rPr>
              <w:t>7- Öğrenci Bilgi Formu</w:t>
            </w:r>
            <w:r w:rsidR="002F40C9" w:rsidRPr="00377695">
              <w:rPr>
                <w:rStyle w:val="fontstyle01"/>
                <w:color w:val="auto"/>
                <w:sz w:val="14"/>
                <w:szCs w:val="14"/>
              </w:rPr>
              <w:br/>
            </w:r>
            <w:r w:rsidRPr="00377695">
              <w:rPr>
                <w:rStyle w:val="fontstyle01"/>
                <w:color w:val="auto"/>
                <w:sz w:val="14"/>
                <w:szCs w:val="14"/>
              </w:rPr>
              <w:t>8- Açık Rıza Metni (imzalı)</w:t>
            </w:r>
            <w:r w:rsidR="002F40C9" w:rsidRPr="00377695">
              <w:rPr>
                <w:rStyle w:val="fontstyle01"/>
                <w:color w:val="auto"/>
                <w:sz w:val="14"/>
                <w:szCs w:val="14"/>
              </w:rPr>
              <w:br/>
            </w:r>
            <w:r w:rsidRPr="00377695">
              <w:rPr>
                <w:rStyle w:val="fontstyle01"/>
                <w:color w:val="auto"/>
                <w:sz w:val="14"/>
                <w:szCs w:val="14"/>
              </w:rPr>
              <w:t>9- Lisansüstü Kesin Kayıt Süreci Öğrenci Aydınlatma Metni</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1 hafta</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7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Katkı Payı İşlemleri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gün</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8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Öğrenci Kimlik Kartının Düzenlenmesi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1- Öğrenci Fotoğraf ve Kimlik Bilgilerinin Otomasyon Sistemine girilmesi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1 ay</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9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Önerilen Derslerin Kontrolü ve Otomasyon Sistemine Yeni Ders Ekleme</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1- Ders Bilgi Formları (TR-EN) </w:t>
            </w:r>
            <w:r w:rsidR="002F40C9" w:rsidRPr="00377695">
              <w:rPr>
                <w:rStyle w:val="fontstyle01"/>
                <w:color w:val="auto"/>
                <w:sz w:val="14"/>
                <w:szCs w:val="14"/>
              </w:rPr>
              <w:br/>
            </w:r>
            <w:r w:rsidRPr="00377695">
              <w:rPr>
                <w:rStyle w:val="fontstyle01"/>
                <w:color w:val="auto"/>
                <w:sz w:val="14"/>
                <w:szCs w:val="14"/>
              </w:rPr>
              <w:t xml:space="preserve">2- Anabilim Dalı Başkanlıkları Yazısı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1 Ay</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10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Mezuniyet Değerlendirme Sistemine Ders Girişi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gün</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11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Ders İçeriklerinin ECTS Bilgi Kılavuzunda Güncellenmesi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1- Ders Bilgi Formları (TR-EN) </w:t>
            </w:r>
            <w:r w:rsidR="002F40C9" w:rsidRPr="00377695">
              <w:rPr>
                <w:rStyle w:val="fontstyle01"/>
                <w:color w:val="auto"/>
                <w:sz w:val="14"/>
                <w:szCs w:val="14"/>
              </w:rPr>
              <w:br/>
            </w:r>
            <w:r w:rsidRPr="00377695">
              <w:rPr>
                <w:rStyle w:val="fontstyle01"/>
                <w:color w:val="auto"/>
                <w:sz w:val="14"/>
                <w:szCs w:val="14"/>
              </w:rPr>
              <w:t xml:space="preserve">2- Anabilim Dalı Başkanlıkları Yazısı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1 Ay</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12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Kayıt Yenileme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1- Katkı Payı Dekontu </w:t>
            </w:r>
            <w:r w:rsidR="002F40C9" w:rsidRPr="00377695">
              <w:rPr>
                <w:rStyle w:val="fontstyle01"/>
                <w:color w:val="auto"/>
                <w:sz w:val="14"/>
                <w:szCs w:val="14"/>
              </w:rPr>
              <w:br/>
            </w:r>
            <w:r w:rsidRPr="00377695">
              <w:rPr>
                <w:rStyle w:val="fontstyle01"/>
                <w:color w:val="auto"/>
                <w:sz w:val="14"/>
                <w:szCs w:val="14"/>
              </w:rPr>
              <w:t xml:space="preserve">2- Ders Kayıt Formu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hafta</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13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Enstitümüzden Özel Öğrenci olarak ders alma başvurusu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1- Kayıtlı olduğu üniversite/enstitünün Yönetim Kurulu Kararı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1 hafta</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14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Bilgi Sisteminde Dersin Kapatılması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1- Derslere kaydolan öğrenci sayıları listesi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gün</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15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Yüksek Lisans Tez Önerisi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1- Tez Başlığı Bildirim Formu</w:t>
            </w:r>
            <w:r w:rsidR="002F40C9" w:rsidRPr="00377695">
              <w:rPr>
                <w:rStyle w:val="fontstyle01"/>
                <w:color w:val="auto"/>
                <w:sz w:val="14"/>
                <w:szCs w:val="14"/>
              </w:rPr>
              <w:br/>
            </w:r>
            <w:r w:rsidRPr="00377695">
              <w:rPr>
                <w:rStyle w:val="fontstyle01"/>
                <w:color w:val="auto"/>
                <w:sz w:val="14"/>
                <w:szCs w:val="14"/>
              </w:rPr>
              <w:t xml:space="preserve">2- Tez Veri Giriş Formu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hafta</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16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Doktora Yeterlik Jüri Üyeleri Belirleme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1- Yeterlik Jüri Formu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hafta</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17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Doktora Yeterlik Sınavı Değerlendirme</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1- Yeterlik Yazılı ve Sözlü Sınav Tutanağı </w:t>
            </w:r>
            <w:r w:rsidR="002F40C9" w:rsidRPr="00377695">
              <w:rPr>
                <w:rStyle w:val="fontstyle01"/>
                <w:color w:val="auto"/>
                <w:sz w:val="14"/>
                <w:szCs w:val="14"/>
              </w:rPr>
              <w:br/>
            </w:r>
            <w:r w:rsidRPr="00377695">
              <w:rPr>
                <w:rStyle w:val="fontstyle01"/>
                <w:color w:val="auto"/>
                <w:sz w:val="14"/>
                <w:szCs w:val="14"/>
              </w:rPr>
              <w:t xml:space="preserve">2- Yazılı Sınav Evrakı </w:t>
            </w:r>
            <w:r w:rsidR="002F40C9" w:rsidRPr="00377695">
              <w:rPr>
                <w:rStyle w:val="fontstyle01"/>
                <w:color w:val="auto"/>
                <w:sz w:val="14"/>
                <w:szCs w:val="14"/>
              </w:rPr>
              <w:br/>
            </w:r>
            <w:r w:rsidRPr="00377695">
              <w:rPr>
                <w:rStyle w:val="fontstyle01"/>
                <w:color w:val="auto"/>
                <w:sz w:val="14"/>
                <w:szCs w:val="14"/>
              </w:rPr>
              <w:t xml:space="preserve">3- Sözlü Sınav Soruları </w:t>
            </w:r>
            <w:r w:rsidR="002F40C9" w:rsidRPr="00377695">
              <w:rPr>
                <w:rStyle w:val="fontstyle01"/>
                <w:color w:val="auto"/>
                <w:sz w:val="14"/>
                <w:szCs w:val="14"/>
              </w:rPr>
              <w:br/>
            </w:r>
            <w:r w:rsidRPr="00377695">
              <w:rPr>
                <w:rStyle w:val="fontstyle01"/>
                <w:color w:val="auto"/>
                <w:sz w:val="14"/>
                <w:szCs w:val="14"/>
              </w:rPr>
              <w:t>4- Yeterlik Sınavı Başarı Tutanağı</w:t>
            </w:r>
            <w:r w:rsidR="002F40C9" w:rsidRPr="00377695">
              <w:rPr>
                <w:rStyle w:val="fontstyle01"/>
                <w:color w:val="auto"/>
                <w:sz w:val="14"/>
                <w:szCs w:val="14"/>
              </w:rPr>
              <w:br/>
            </w:r>
            <w:r w:rsidRPr="00377695">
              <w:rPr>
                <w:rStyle w:val="fontstyle01"/>
                <w:color w:val="auto"/>
                <w:sz w:val="14"/>
                <w:szCs w:val="14"/>
              </w:rPr>
              <w:t>5- Jüri Tutanağı ve Ekleri</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hafta</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18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Tez İzleme Komitesi Oluşturma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Tez İzleme Komitesi Öneri Formu ( Yeterlikten başarılı olan öğrencinin girdiği sınav tarihinden itibaren 1 ay içerisinde )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hafta</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19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Tez İzleme Sınavları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Tez Öneri/İzleme Bilgi Formu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hafta</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20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Tez İzleme Başarı Değerlendirme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TİK Tez İzleme Başarı Değerlendirme Formu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hafta</w:t>
            </w:r>
          </w:p>
        </w:tc>
      </w:tr>
      <w:tr w:rsidR="00377695" w:rsidRPr="00377695" w:rsidTr="009F79DD">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21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 xml:space="preserve">Doktora Tez Önerisi ve Savunması </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1- Tez Önerisi Savunma Tutanağı </w:t>
            </w:r>
            <w:r w:rsidR="002F40C9" w:rsidRPr="00377695">
              <w:rPr>
                <w:rStyle w:val="fontstyle01"/>
                <w:color w:val="auto"/>
                <w:sz w:val="14"/>
                <w:szCs w:val="14"/>
              </w:rPr>
              <w:br/>
            </w:r>
            <w:r w:rsidRPr="00377695">
              <w:rPr>
                <w:rStyle w:val="fontstyle01"/>
                <w:color w:val="auto"/>
                <w:sz w:val="14"/>
                <w:szCs w:val="14"/>
              </w:rPr>
              <w:t xml:space="preserve">2- Tez Önerisi Raporu </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2 hafta</w:t>
            </w:r>
          </w:p>
        </w:tc>
      </w:tr>
      <w:tr w:rsidR="00377695" w:rsidRPr="00377695" w:rsidTr="006E2069">
        <w:trPr>
          <w:trHeight w:val="1058"/>
        </w:trPr>
        <w:tc>
          <w:tcPr>
            <w:tcW w:w="503" w:type="dxa"/>
            <w:vAlign w:val="center"/>
          </w:tcPr>
          <w:p w:rsidR="003D6660" w:rsidRPr="00377695" w:rsidRDefault="003D6660" w:rsidP="003D6660">
            <w:pPr>
              <w:rPr>
                <w:sz w:val="14"/>
                <w:szCs w:val="14"/>
              </w:rPr>
            </w:pPr>
            <w:r w:rsidRPr="00377695">
              <w:rPr>
                <w:rStyle w:val="fontstyle01"/>
                <w:color w:val="auto"/>
                <w:sz w:val="14"/>
                <w:szCs w:val="14"/>
              </w:rPr>
              <w:t xml:space="preserve">22 </w:t>
            </w:r>
          </w:p>
        </w:tc>
        <w:tc>
          <w:tcPr>
            <w:tcW w:w="2697" w:type="dxa"/>
            <w:vAlign w:val="center"/>
          </w:tcPr>
          <w:p w:rsidR="003D6660" w:rsidRPr="00377695" w:rsidRDefault="003D6660" w:rsidP="002F40C9">
            <w:pPr>
              <w:rPr>
                <w:sz w:val="14"/>
                <w:szCs w:val="14"/>
              </w:rPr>
            </w:pPr>
            <w:r w:rsidRPr="00377695">
              <w:rPr>
                <w:rStyle w:val="fontstyle01"/>
                <w:color w:val="auto"/>
                <w:sz w:val="14"/>
                <w:szCs w:val="14"/>
              </w:rPr>
              <w:t>Ek Süre Başvurusu</w:t>
            </w:r>
          </w:p>
        </w:tc>
        <w:tc>
          <w:tcPr>
            <w:tcW w:w="3626" w:type="dxa"/>
            <w:vAlign w:val="center"/>
          </w:tcPr>
          <w:p w:rsidR="003D6660" w:rsidRPr="00377695" w:rsidRDefault="003D6660" w:rsidP="002F40C9">
            <w:pPr>
              <w:rPr>
                <w:sz w:val="14"/>
                <w:szCs w:val="14"/>
              </w:rPr>
            </w:pPr>
            <w:r w:rsidRPr="00377695">
              <w:rPr>
                <w:rStyle w:val="fontstyle01"/>
                <w:color w:val="auto"/>
                <w:sz w:val="14"/>
                <w:szCs w:val="14"/>
              </w:rPr>
              <w:t xml:space="preserve">1- Ek Süre İstek Formu </w:t>
            </w:r>
            <w:r w:rsidR="002F40C9" w:rsidRPr="00377695">
              <w:rPr>
                <w:rStyle w:val="fontstyle01"/>
                <w:color w:val="auto"/>
                <w:sz w:val="14"/>
                <w:szCs w:val="14"/>
              </w:rPr>
              <w:br/>
            </w:r>
            <w:r w:rsidR="002F40C9" w:rsidRPr="00377695">
              <w:rPr>
                <w:rStyle w:val="fontstyle01"/>
                <w:color w:val="auto"/>
                <w:sz w:val="14"/>
                <w:szCs w:val="14"/>
              </w:rPr>
              <w:br/>
            </w:r>
            <w:r w:rsidR="002F40C9" w:rsidRPr="00377695">
              <w:rPr>
                <w:rStyle w:val="fontstyle01"/>
                <w:color w:val="auto"/>
                <w:sz w:val="14"/>
                <w:szCs w:val="14"/>
              </w:rPr>
              <w:br/>
            </w:r>
            <w:r w:rsidRPr="00377695">
              <w:rPr>
                <w:rStyle w:val="fontstyle01"/>
                <w:color w:val="auto"/>
                <w:sz w:val="14"/>
                <w:szCs w:val="14"/>
              </w:rPr>
              <w:t>Yüksek Lisansta 2 yarıyıl, Doktorada 4 yarıyıl ek süre verilir</w:t>
            </w:r>
          </w:p>
        </w:tc>
        <w:tc>
          <w:tcPr>
            <w:tcW w:w="2236" w:type="dxa"/>
            <w:vAlign w:val="center"/>
          </w:tcPr>
          <w:p w:rsidR="003D6660" w:rsidRPr="00377695" w:rsidRDefault="003D6660" w:rsidP="002F40C9">
            <w:pPr>
              <w:jc w:val="center"/>
              <w:rPr>
                <w:sz w:val="14"/>
                <w:szCs w:val="14"/>
              </w:rPr>
            </w:pPr>
            <w:r w:rsidRPr="00377695">
              <w:rPr>
                <w:rStyle w:val="fontstyle21"/>
                <w:color w:val="auto"/>
                <w:sz w:val="14"/>
                <w:szCs w:val="14"/>
              </w:rPr>
              <w:t>1 Ay</w:t>
            </w:r>
          </w:p>
        </w:tc>
      </w:tr>
      <w:tr w:rsidR="00377695" w:rsidRPr="00377695" w:rsidTr="00293902">
        <w:trPr>
          <w:trHeight w:val="332"/>
        </w:trPr>
        <w:tc>
          <w:tcPr>
            <w:tcW w:w="9062" w:type="dxa"/>
            <w:gridSpan w:val="4"/>
            <w:vAlign w:val="center"/>
          </w:tcPr>
          <w:p w:rsidR="006E2069" w:rsidRPr="00377695" w:rsidRDefault="006E2069" w:rsidP="006E2069">
            <w:pPr>
              <w:jc w:val="center"/>
              <w:rPr>
                <w:rStyle w:val="fontstyle21"/>
                <w:color w:val="auto"/>
                <w:sz w:val="14"/>
                <w:szCs w:val="14"/>
              </w:rPr>
            </w:pPr>
            <w:r w:rsidRPr="00377695">
              <w:rPr>
                <w:rStyle w:val="fontstyle01"/>
                <w:rFonts w:ascii="Times New Roman" w:hAnsi="Times New Roman" w:cs="Times New Roman"/>
                <w:color w:val="auto"/>
                <w:sz w:val="14"/>
                <w:szCs w:val="14"/>
              </w:rPr>
              <w:lastRenderedPageBreak/>
              <w:t xml:space="preserve">ESKİŞEHİR OSMANGAZİ ÜNİVERSİTESİ </w:t>
            </w:r>
            <w:proofErr w:type="gramStart"/>
            <w:r w:rsidRPr="00377695">
              <w:rPr>
                <w:rStyle w:val="fontstyle01"/>
                <w:rFonts w:ascii="Times New Roman" w:hAnsi="Times New Roman" w:cs="Times New Roman"/>
                <w:color w:val="auto"/>
                <w:sz w:val="14"/>
                <w:szCs w:val="14"/>
              </w:rPr>
              <w:t>EĞİTİM  BİLİMLERİ</w:t>
            </w:r>
            <w:proofErr w:type="gramEnd"/>
            <w:r w:rsidRPr="00377695">
              <w:rPr>
                <w:rStyle w:val="fontstyle01"/>
                <w:rFonts w:ascii="Times New Roman" w:hAnsi="Times New Roman" w:cs="Times New Roman"/>
                <w:color w:val="auto"/>
                <w:sz w:val="14"/>
                <w:szCs w:val="14"/>
              </w:rPr>
              <w:t xml:space="preserve"> ENSTİTÜSÜ KAMU HİZMET STANDARTLARI TABLOSU</w:t>
            </w:r>
          </w:p>
        </w:tc>
      </w:tr>
      <w:tr w:rsidR="00377695" w:rsidRPr="00377695" w:rsidTr="00582DB5">
        <w:tc>
          <w:tcPr>
            <w:tcW w:w="503" w:type="dxa"/>
            <w:vAlign w:val="center"/>
          </w:tcPr>
          <w:p w:rsidR="006E2069" w:rsidRPr="00377695" w:rsidRDefault="006E2069" w:rsidP="00582DB5">
            <w:r w:rsidRPr="00377695">
              <w:rPr>
                <w:rStyle w:val="fontstyle01"/>
                <w:color w:val="auto"/>
              </w:rPr>
              <w:t>SIRA NO</w:t>
            </w:r>
          </w:p>
        </w:tc>
        <w:tc>
          <w:tcPr>
            <w:tcW w:w="2697" w:type="dxa"/>
            <w:vAlign w:val="center"/>
          </w:tcPr>
          <w:p w:rsidR="006E2069" w:rsidRPr="00377695" w:rsidRDefault="006E2069" w:rsidP="00582DB5">
            <w:r w:rsidRPr="00377695">
              <w:rPr>
                <w:rStyle w:val="fontstyle01"/>
                <w:color w:val="auto"/>
              </w:rPr>
              <w:t xml:space="preserve">HİZMETİN ADI </w:t>
            </w:r>
          </w:p>
        </w:tc>
        <w:tc>
          <w:tcPr>
            <w:tcW w:w="3626" w:type="dxa"/>
            <w:vAlign w:val="center"/>
          </w:tcPr>
          <w:p w:rsidR="006E2069" w:rsidRPr="00377695" w:rsidRDefault="006E2069" w:rsidP="00582DB5">
            <w:r w:rsidRPr="00377695">
              <w:rPr>
                <w:rStyle w:val="fontstyle01"/>
                <w:color w:val="auto"/>
              </w:rPr>
              <w:t xml:space="preserve">BAŞVURUDA İSTENEN BELGELER </w:t>
            </w:r>
          </w:p>
        </w:tc>
        <w:tc>
          <w:tcPr>
            <w:tcW w:w="2236" w:type="dxa"/>
            <w:vAlign w:val="center"/>
          </w:tcPr>
          <w:p w:rsidR="006E2069" w:rsidRPr="00377695" w:rsidRDefault="006E2069" w:rsidP="00582DB5">
            <w:r w:rsidRPr="00377695">
              <w:rPr>
                <w:rStyle w:val="fontstyle01"/>
                <w:color w:val="auto"/>
              </w:rPr>
              <w:t>HİZMETİN ORTALAMA TAMAMLANMA SÜRESİ</w:t>
            </w:r>
          </w:p>
        </w:tc>
      </w:tr>
      <w:tr w:rsidR="00377695" w:rsidRPr="00377695" w:rsidTr="009F79DD">
        <w:tc>
          <w:tcPr>
            <w:tcW w:w="503" w:type="dxa"/>
            <w:vAlign w:val="center"/>
          </w:tcPr>
          <w:p w:rsidR="006E2069" w:rsidRPr="00377695" w:rsidRDefault="006E2069" w:rsidP="006E2069">
            <w:pPr>
              <w:rPr>
                <w:sz w:val="14"/>
                <w:szCs w:val="14"/>
              </w:rPr>
            </w:pPr>
            <w:r w:rsidRPr="00377695">
              <w:rPr>
                <w:rStyle w:val="fontstyle01"/>
                <w:color w:val="auto"/>
                <w:sz w:val="14"/>
                <w:szCs w:val="14"/>
              </w:rPr>
              <w:t xml:space="preserve">23 </w:t>
            </w:r>
          </w:p>
        </w:tc>
        <w:tc>
          <w:tcPr>
            <w:tcW w:w="2697" w:type="dxa"/>
            <w:vAlign w:val="center"/>
          </w:tcPr>
          <w:p w:rsidR="006E2069" w:rsidRPr="00377695" w:rsidRDefault="006E2069" w:rsidP="006E2069">
            <w:pPr>
              <w:rPr>
                <w:sz w:val="14"/>
                <w:szCs w:val="14"/>
              </w:rPr>
            </w:pPr>
            <w:r w:rsidRPr="00377695">
              <w:rPr>
                <w:rStyle w:val="fontstyle01"/>
                <w:color w:val="auto"/>
                <w:sz w:val="14"/>
                <w:szCs w:val="14"/>
              </w:rPr>
              <w:t>Tez Savunma Jüri Üyeleri Belirleme</w:t>
            </w:r>
          </w:p>
        </w:tc>
        <w:tc>
          <w:tcPr>
            <w:tcW w:w="3626" w:type="dxa"/>
            <w:vAlign w:val="center"/>
          </w:tcPr>
          <w:p w:rsidR="006E2069" w:rsidRPr="00377695" w:rsidRDefault="006E2069" w:rsidP="006E2069">
            <w:pPr>
              <w:rPr>
                <w:sz w:val="14"/>
                <w:szCs w:val="14"/>
              </w:rPr>
            </w:pPr>
            <w:r w:rsidRPr="00377695">
              <w:rPr>
                <w:rStyle w:val="fontstyle21"/>
                <w:color w:val="auto"/>
                <w:sz w:val="14"/>
                <w:szCs w:val="14"/>
              </w:rPr>
              <w:t xml:space="preserve">Yüksek Lisans için </w:t>
            </w:r>
            <w:r w:rsidRPr="00377695">
              <w:rPr>
                <w:rStyle w:val="fontstyle21"/>
                <w:color w:val="auto"/>
                <w:sz w:val="14"/>
                <w:szCs w:val="14"/>
              </w:rPr>
              <w:br/>
            </w:r>
            <w:r w:rsidRPr="00377695">
              <w:rPr>
                <w:rStyle w:val="fontstyle01"/>
                <w:color w:val="auto"/>
                <w:sz w:val="14"/>
                <w:szCs w:val="14"/>
              </w:rPr>
              <w:t xml:space="preserve">1. Tez Savunma Jüri Öneri Formu </w:t>
            </w:r>
            <w:r w:rsidRPr="00377695">
              <w:rPr>
                <w:rStyle w:val="fontstyle01"/>
                <w:color w:val="auto"/>
                <w:sz w:val="14"/>
                <w:szCs w:val="14"/>
              </w:rPr>
              <w:br/>
            </w:r>
            <w:r w:rsidRPr="00377695">
              <w:rPr>
                <w:rStyle w:val="fontstyle01"/>
                <w:color w:val="auto"/>
              </w:rPr>
              <w:br/>
            </w:r>
            <w:r w:rsidRPr="00377695">
              <w:rPr>
                <w:rStyle w:val="fontstyle21"/>
                <w:color w:val="auto"/>
                <w:sz w:val="14"/>
                <w:szCs w:val="14"/>
              </w:rPr>
              <w:t xml:space="preserve">Doktora için </w:t>
            </w:r>
            <w:r w:rsidRPr="00377695">
              <w:rPr>
                <w:rStyle w:val="fontstyle21"/>
                <w:color w:val="auto"/>
                <w:sz w:val="14"/>
                <w:szCs w:val="14"/>
              </w:rPr>
              <w:br/>
            </w:r>
            <w:r w:rsidRPr="00377695">
              <w:rPr>
                <w:rStyle w:val="fontstyle01"/>
                <w:color w:val="auto"/>
                <w:sz w:val="14"/>
                <w:szCs w:val="14"/>
              </w:rPr>
              <w:t>1. Tez Savunma Jüri Öneri Formu</w:t>
            </w:r>
          </w:p>
        </w:tc>
        <w:tc>
          <w:tcPr>
            <w:tcW w:w="2236" w:type="dxa"/>
            <w:vAlign w:val="center"/>
          </w:tcPr>
          <w:p w:rsidR="006E2069" w:rsidRPr="00377695" w:rsidRDefault="006E2069" w:rsidP="006E2069">
            <w:pPr>
              <w:jc w:val="center"/>
              <w:rPr>
                <w:sz w:val="14"/>
                <w:szCs w:val="14"/>
              </w:rPr>
            </w:pPr>
            <w:r w:rsidRPr="00377695">
              <w:rPr>
                <w:rStyle w:val="fontstyle21"/>
                <w:color w:val="auto"/>
                <w:sz w:val="14"/>
                <w:szCs w:val="14"/>
              </w:rPr>
              <w:t>2 hafta</w:t>
            </w:r>
          </w:p>
        </w:tc>
      </w:tr>
      <w:tr w:rsidR="00377695" w:rsidRPr="00377695" w:rsidTr="009F79DD">
        <w:tc>
          <w:tcPr>
            <w:tcW w:w="503" w:type="dxa"/>
            <w:vAlign w:val="center"/>
          </w:tcPr>
          <w:p w:rsidR="006E2069" w:rsidRPr="00377695" w:rsidRDefault="006E2069" w:rsidP="006E2069">
            <w:pPr>
              <w:rPr>
                <w:sz w:val="14"/>
                <w:szCs w:val="14"/>
              </w:rPr>
            </w:pPr>
            <w:r w:rsidRPr="00377695">
              <w:rPr>
                <w:rStyle w:val="fontstyle01"/>
                <w:color w:val="auto"/>
                <w:sz w:val="14"/>
                <w:szCs w:val="14"/>
              </w:rPr>
              <w:t xml:space="preserve">24 </w:t>
            </w:r>
          </w:p>
        </w:tc>
        <w:tc>
          <w:tcPr>
            <w:tcW w:w="2697" w:type="dxa"/>
            <w:vAlign w:val="center"/>
          </w:tcPr>
          <w:p w:rsidR="006E2069" w:rsidRPr="00377695" w:rsidRDefault="006E2069" w:rsidP="006E2069">
            <w:pPr>
              <w:rPr>
                <w:sz w:val="14"/>
                <w:szCs w:val="14"/>
              </w:rPr>
            </w:pPr>
            <w:r w:rsidRPr="00377695">
              <w:rPr>
                <w:rStyle w:val="fontstyle01"/>
                <w:color w:val="auto"/>
                <w:sz w:val="14"/>
                <w:szCs w:val="14"/>
              </w:rPr>
              <w:t>Tez Savunma Sınavı</w:t>
            </w:r>
          </w:p>
        </w:tc>
        <w:tc>
          <w:tcPr>
            <w:tcW w:w="3626" w:type="dxa"/>
            <w:vAlign w:val="center"/>
          </w:tcPr>
          <w:p w:rsidR="006E2069" w:rsidRPr="00377695" w:rsidRDefault="006E2069" w:rsidP="006E2069">
            <w:pPr>
              <w:rPr>
                <w:sz w:val="14"/>
                <w:szCs w:val="14"/>
              </w:rPr>
            </w:pPr>
            <w:r w:rsidRPr="00377695">
              <w:rPr>
                <w:rStyle w:val="fontstyle21"/>
                <w:color w:val="auto"/>
                <w:sz w:val="14"/>
                <w:szCs w:val="14"/>
              </w:rPr>
              <w:t xml:space="preserve">Yüksek Lisans için </w:t>
            </w:r>
            <w:r w:rsidRPr="00377695">
              <w:rPr>
                <w:rStyle w:val="fontstyle21"/>
                <w:color w:val="auto"/>
                <w:sz w:val="14"/>
                <w:szCs w:val="14"/>
              </w:rPr>
              <w:br/>
            </w:r>
            <w:r w:rsidRPr="00377695">
              <w:rPr>
                <w:rStyle w:val="fontstyle01"/>
                <w:color w:val="auto"/>
                <w:sz w:val="14"/>
                <w:szCs w:val="14"/>
              </w:rPr>
              <w:t xml:space="preserve">1- Tez Savunma Sınav Tutanağı </w:t>
            </w:r>
            <w:r w:rsidRPr="00377695">
              <w:rPr>
                <w:rStyle w:val="fontstyle01"/>
                <w:color w:val="auto"/>
                <w:sz w:val="14"/>
                <w:szCs w:val="14"/>
              </w:rPr>
              <w:br/>
              <w:t xml:space="preserve">2- Sınav Tutanakları </w:t>
            </w:r>
            <w:r w:rsidRPr="00377695">
              <w:rPr>
                <w:rStyle w:val="fontstyle01"/>
                <w:color w:val="auto"/>
                <w:sz w:val="14"/>
                <w:szCs w:val="14"/>
              </w:rPr>
              <w:br/>
            </w:r>
            <w:r w:rsidRPr="00377695">
              <w:rPr>
                <w:rStyle w:val="fontstyle01"/>
                <w:color w:val="auto"/>
              </w:rPr>
              <w:br/>
            </w:r>
            <w:r w:rsidRPr="00377695">
              <w:rPr>
                <w:rStyle w:val="fontstyle21"/>
                <w:color w:val="auto"/>
                <w:sz w:val="14"/>
                <w:szCs w:val="14"/>
              </w:rPr>
              <w:t xml:space="preserve">Doktora için </w:t>
            </w:r>
            <w:r w:rsidRPr="00377695">
              <w:rPr>
                <w:rStyle w:val="fontstyle21"/>
                <w:color w:val="auto"/>
                <w:sz w:val="14"/>
                <w:szCs w:val="14"/>
              </w:rPr>
              <w:br/>
            </w:r>
            <w:r w:rsidRPr="00377695">
              <w:rPr>
                <w:rStyle w:val="fontstyle01"/>
                <w:color w:val="auto"/>
                <w:sz w:val="14"/>
                <w:szCs w:val="14"/>
              </w:rPr>
              <w:t>1- Tez Savunma Sınav Tutanağı</w:t>
            </w:r>
            <w:r w:rsidRPr="00377695">
              <w:rPr>
                <w:rStyle w:val="fontstyle01"/>
                <w:color w:val="auto"/>
                <w:sz w:val="14"/>
                <w:szCs w:val="14"/>
              </w:rPr>
              <w:br/>
              <w:t>2- Sınav Tutanakları</w:t>
            </w:r>
          </w:p>
        </w:tc>
        <w:tc>
          <w:tcPr>
            <w:tcW w:w="2236" w:type="dxa"/>
            <w:vAlign w:val="center"/>
          </w:tcPr>
          <w:p w:rsidR="006E2069" w:rsidRPr="00377695" w:rsidRDefault="006E2069" w:rsidP="006E2069">
            <w:pPr>
              <w:jc w:val="center"/>
              <w:rPr>
                <w:sz w:val="14"/>
                <w:szCs w:val="14"/>
              </w:rPr>
            </w:pPr>
            <w:r w:rsidRPr="00377695">
              <w:rPr>
                <w:rStyle w:val="fontstyle21"/>
                <w:color w:val="auto"/>
                <w:sz w:val="14"/>
                <w:szCs w:val="14"/>
              </w:rPr>
              <w:t>2 hafta</w:t>
            </w:r>
          </w:p>
        </w:tc>
      </w:tr>
      <w:tr w:rsidR="00377695" w:rsidRPr="00377695" w:rsidTr="009F79DD">
        <w:tc>
          <w:tcPr>
            <w:tcW w:w="503" w:type="dxa"/>
            <w:vAlign w:val="center"/>
          </w:tcPr>
          <w:p w:rsidR="006E2069" w:rsidRPr="00377695" w:rsidRDefault="006E2069" w:rsidP="006E2069">
            <w:pPr>
              <w:rPr>
                <w:sz w:val="14"/>
                <w:szCs w:val="14"/>
              </w:rPr>
            </w:pPr>
            <w:r w:rsidRPr="00377695">
              <w:rPr>
                <w:rStyle w:val="fontstyle01"/>
                <w:color w:val="auto"/>
                <w:sz w:val="14"/>
                <w:szCs w:val="14"/>
              </w:rPr>
              <w:t xml:space="preserve">25 </w:t>
            </w:r>
          </w:p>
        </w:tc>
        <w:tc>
          <w:tcPr>
            <w:tcW w:w="2697" w:type="dxa"/>
            <w:vAlign w:val="center"/>
          </w:tcPr>
          <w:p w:rsidR="006E2069" w:rsidRPr="00377695" w:rsidRDefault="006E2069" w:rsidP="006E2069">
            <w:pPr>
              <w:rPr>
                <w:sz w:val="14"/>
                <w:szCs w:val="14"/>
              </w:rPr>
            </w:pPr>
            <w:r w:rsidRPr="00377695">
              <w:rPr>
                <w:rStyle w:val="fontstyle01"/>
                <w:color w:val="auto"/>
                <w:sz w:val="14"/>
                <w:szCs w:val="14"/>
              </w:rPr>
              <w:t xml:space="preserve">Tezlerin Şekilsel olarak kontrolü ve İncelenmesi </w:t>
            </w:r>
          </w:p>
        </w:tc>
        <w:tc>
          <w:tcPr>
            <w:tcW w:w="3626" w:type="dxa"/>
            <w:vAlign w:val="center"/>
          </w:tcPr>
          <w:p w:rsidR="006E2069" w:rsidRPr="00377695" w:rsidRDefault="006E2069" w:rsidP="006E2069">
            <w:pPr>
              <w:rPr>
                <w:sz w:val="14"/>
                <w:szCs w:val="14"/>
              </w:rPr>
            </w:pPr>
            <w:r w:rsidRPr="00377695">
              <w:rPr>
                <w:rStyle w:val="fontstyle01"/>
                <w:color w:val="auto"/>
                <w:sz w:val="14"/>
                <w:szCs w:val="14"/>
              </w:rPr>
              <w:t xml:space="preserve">1. Lisansüstü öğrencilerin hazırlamış oldukları tezlerin </w:t>
            </w:r>
            <w:r w:rsidR="0006287A" w:rsidRPr="00377695">
              <w:rPr>
                <w:rStyle w:val="fontstyle01"/>
                <w:color w:val="auto"/>
                <w:sz w:val="14"/>
                <w:szCs w:val="14"/>
              </w:rPr>
              <w:t>http://www.e</w:t>
            </w:r>
            <w:r w:rsidRPr="00377695">
              <w:rPr>
                <w:rStyle w:val="fontstyle01"/>
                <w:color w:val="auto"/>
                <w:sz w:val="14"/>
                <w:szCs w:val="14"/>
              </w:rPr>
              <w:t>be.ogu.edu.tr adresindeki Tez Yazım K</w:t>
            </w:r>
            <w:r w:rsidR="0006287A" w:rsidRPr="00377695">
              <w:rPr>
                <w:rStyle w:val="fontstyle01"/>
                <w:color w:val="auto"/>
                <w:sz w:val="14"/>
                <w:szCs w:val="14"/>
              </w:rPr>
              <w:t>ı</w:t>
            </w:r>
            <w:r w:rsidRPr="00377695">
              <w:rPr>
                <w:rStyle w:val="fontstyle01"/>
                <w:color w:val="auto"/>
                <w:sz w:val="14"/>
                <w:szCs w:val="14"/>
              </w:rPr>
              <w:t xml:space="preserve">lavuzuna uygun yazılıp yazılmadığının kontrolü </w:t>
            </w:r>
          </w:p>
        </w:tc>
        <w:tc>
          <w:tcPr>
            <w:tcW w:w="2236" w:type="dxa"/>
            <w:vAlign w:val="center"/>
          </w:tcPr>
          <w:p w:rsidR="006E2069" w:rsidRPr="00377695" w:rsidRDefault="006E2069" w:rsidP="006E2069">
            <w:pPr>
              <w:jc w:val="center"/>
              <w:rPr>
                <w:sz w:val="14"/>
                <w:szCs w:val="14"/>
              </w:rPr>
            </w:pPr>
            <w:r w:rsidRPr="00377695">
              <w:rPr>
                <w:rStyle w:val="fontstyle21"/>
                <w:color w:val="auto"/>
                <w:sz w:val="14"/>
                <w:szCs w:val="14"/>
              </w:rPr>
              <w:t>30 dakika</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26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Tez Teslimi ve Mezuniyet İşlemleri</w:t>
            </w:r>
          </w:p>
        </w:tc>
        <w:tc>
          <w:tcPr>
            <w:tcW w:w="3626" w:type="dxa"/>
            <w:hideMark/>
          </w:tcPr>
          <w:p w:rsidR="006E2069" w:rsidRPr="00377695" w:rsidRDefault="006E2069" w:rsidP="006E2069">
            <w:pPr>
              <w:rPr>
                <w:rFonts w:ascii="Arial Tur" w:eastAsia="Times New Roman" w:hAnsi="Arial Tur" w:cs="Times New Roman"/>
                <w:b/>
                <w:sz w:val="14"/>
                <w:szCs w:val="14"/>
                <w:lang w:eastAsia="tr-TR"/>
              </w:rPr>
            </w:pPr>
            <w:r w:rsidRPr="00377695">
              <w:rPr>
                <w:rFonts w:ascii="Arial Tur" w:eastAsia="Times New Roman" w:hAnsi="Arial Tur" w:cs="Times New Roman"/>
                <w:b/>
                <w:sz w:val="14"/>
                <w:szCs w:val="14"/>
                <w:lang w:eastAsia="tr-TR"/>
              </w:rPr>
              <w:t>1-Mezuniyet Başvuru Formu</w:t>
            </w:r>
          </w:p>
          <w:p w:rsidR="006E2069" w:rsidRPr="00377695" w:rsidRDefault="006E2069" w:rsidP="006E2069">
            <w:pPr>
              <w:rPr>
                <w:rFonts w:ascii="Arial Tur" w:eastAsia="Times New Roman" w:hAnsi="Arial Tur" w:cs="Times New Roman"/>
                <w:b/>
                <w:sz w:val="14"/>
                <w:szCs w:val="14"/>
                <w:lang w:eastAsia="tr-TR"/>
              </w:rPr>
            </w:pPr>
            <w:r w:rsidRPr="00377695">
              <w:rPr>
                <w:rFonts w:ascii="Arial Tur" w:eastAsia="Times New Roman" w:hAnsi="Arial Tur" w:cs="Times New Roman"/>
                <w:b/>
                <w:sz w:val="14"/>
                <w:szCs w:val="14"/>
                <w:lang w:eastAsia="tr-TR"/>
              </w:rPr>
              <w:t>2- En</w:t>
            </w:r>
            <w:r w:rsidR="0006287A" w:rsidRPr="00377695">
              <w:rPr>
                <w:rFonts w:ascii="Arial Tur" w:eastAsia="Times New Roman" w:hAnsi="Arial Tur" w:cs="Times New Roman"/>
                <w:b/>
                <w:sz w:val="14"/>
                <w:szCs w:val="14"/>
                <w:lang w:eastAsia="tr-TR"/>
              </w:rPr>
              <w:t xml:space="preserve"> </w:t>
            </w:r>
            <w:r w:rsidRPr="00377695">
              <w:rPr>
                <w:rFonts w:ascii="Arial Tur" w:eastAsia="Times New Roman" w:hAnsi="Arial Tur" w:cs="Times New Roman"/>
                <w:b/>
                <w:sz w:val="14"/>
                <w:szCs w:val="14"/>
                <w:lang w:eastAsia="tr-TR"/>
              </w:rPr>
              <w:t xml:space="preserve">az 3 adet Tez/Dönem Projesi </w:t>
            </w:r>
          </w:p>
          <w:p w:rsidR="006E2069" w:rsidRPr="00377695" w:rsidRDefault="006E2069" w:rsidP="006E2069">
            <w:pPr>
              <w:rPr>
                <w:rFonts w:ascii="Arial Tur" w:eastAsia="Times New Roman" w:hAnsi="Arial Tur" w:cs="Times New Roman"/>
                <w:b/>
                <w:sz w:val="14"/>
                <w:szCs w:val="14"/>
                <w:lang w:eastAsia="tr-TR"/>
              </w:rPr>
            </w:pPr>
            <w:r w:rsidRPr="00377695">
              <w:rPr>
                <w:rFonts w:ascii="Arial Tur" w:eastAsia="Times New Roman" w:hAnsi="Arial Tur" w:cs="Times New Roman"/>
                <w:b/>
                <w:sz w:val="14"/>
                <w:szCs w:val="14"/>
                <w:lang w:eastAsia="tr-TR"/>
              </w:rPr>
              <w:t xml:space="preserve">3- 2 adet CD </w:t>
            </w:r>
          </w:p>
          <w:p w:rsidR="006E2069" w:rsidRPr="00377695" w:rsidRDefault="006E2069" w:rsidP="006E2069">
            <w:pPr>
              <w:rPr>
                <w:rFonts w:ascii="Arial Tur" w:eastAsia="Times New Roman" w:hAnsi="Arial Tur" w:cs="Times New Roman"/>
                <w:b/>
                <w:sz w:val="14"/>
                <w:szCs w:val="14"/>
                <w:lang w:eastAsia="tr-TR"/>
              </w:rPr>
            </w:pPr>
            <w:r w:rsidRPr="00377695">
              <w:rPr>
                <w:rFonts w:ascii="Arial Tur" w:eastAsia="Times New Roman" w:hAnsi="Arial Tur" w:cs="Times New Roman"/>
                <w:b/>
                <w:sz w:val="14"/>
                <w:szCs w:val="14"/>
                <w:lang w:eastAsia="tr-TR"/>
              </w:rPr>
              <w:t xml:space="preserve">4. Tez Veri Giriş Formu (Güncel ve 1 adet) </w:t>
            </w:r>
          </w:p>
          <w:p w:rsidR="006E2069" w:rsidRPr="00377695" w:rsidRDefault="006E2069" w:rsidP="006E2069">
            <w:pPr>
              <w:rPr>
                <w:rFonts w:ascii="Arial Tur" w:eastAsia="Times New Roman" w:hAnsi="Arial Tur" w:cs="Times New Roman"/>
                <w:b/>
                <w:sz w:val="14"/>
                <w:szCs w:val="14"/>
                <w:lang w:eastAsia="tr-TR"/>
              </w:rPr>
            </w:pPr>
            <w:r w:rsidRPr="00377695">
              <w:rPr>
                <w:rFonts w:ascii="Arial Tur" w:eastAsia="Times New Roman" w:hAnsi="Arial Tur" w:cs="Times New Roman"/>
                <w:b/>
                <w:sz w:val="14"/>
                <w:szCs w:val="14"/>
                <w:lang w:eastAsia="tr-TR"/>
              </w:rPr>
              <w:t xml:space="preserve">5. Tez Teslimi Danışman Onay Formu </w:t>
            </w:r>
          </w:p>
          <w:p w:rsidR="006E2069" w:rsidRPr="00377695" w:rsidRDefault="006E2069" w:rsidP="006E2069">
            <w:pPr>
              <w:rPr>
                <w:rFonts w:ascii="Arial Tur" w:eastAsia="Times New Roman" w:hAnsi="Arial Tur" w:cs="Times New Roman"/>
                <w:b/>
                <w:sz w:val="14"/>
                <w:szCs w:val="14"/>
                <w:lang w:eastAsia="tr-TR"/>
              </w:rPr>
            </w:pPr>
            <w:r w:rsidRPr="00377695">
              <w:rPr>
                <w:rFonts w:ascii="Arial Tur" w:eastAsia="Times New Roman" w:hAnsi="Arial Tur" w:cs="Times New Roman"/>
                <w:b/>
                <w:sz w:val="14"/>
                <w:szCs w:val="14"/>
                <w:lang w:eastAsia="tr-TR"/>
              </w:rPr>
              <w:t xml:space="preserve">6. Tez Teslimi Kontrol Formu </w:t>
            </w:r>
          </w:p>
          <w:p w:rsidR="006E2069" w:rsidRPr="00377695" w:rsidRDefault="006E2069" w:rsidP="006E2069">
            <w:pPr>
              <w:rPr>
                <w:rFonts w:ascii="Arial Tur" w:eastAsia="Times New Roman" w:hAnsi="Arial Tur" w:cs="Times New Roman"/>
                <w:b/>
                <w:sz w:val="14"/>
                <w:szCs w:val="14"/>
                <w:lang w:eastAsia="tr-TR"/>
              </w:rPr>
            </w:pPr>
            <w:r w:rsidRPr="00377695">
              <w:rPr>
                <w:rFonts w:ascii="Arial Tur" w:eastAsia="Times New Roman" w:hAnsi="Arial Tur" w:cs="Times New Roman"/>
                <w:b/>
                <w:sz w:val="14"/>
                <w:szCs w:val="14"/>
                <w:lang w:eastAsia="tr-TR"/>
              </w:rPr>
              <w:t xml:space="preserve">7. Kütüphane İzin Belgesi (2 adet) </w:t>
            </w:r>
          </w:p>
          <w:p w:rsidR="006E2069" w:rsidRPr="00377695" w:rsidRDefault="006E2069" w:rsidP="006E2069">
            <w:pPr>
              <w:rPr>
                <w:rFonts w:ascii="Arial Tur" w:eastAsia="Times New Roman" w:hAnsi="Arial Tur" w:cs="Times New Roman"/>
                <w:b/>
                <w:sz w:val="14"/>
                <w:szCs w:val="14"/>
                <w:lang w:eastAsia="tr-TR"/>
              </w:rPr>
            </w:pPr>
            <w:r w:rsidRPr="00377695">
              <w:rPr>
                <w:rFonts w:ascii="Arial Tur" w:eastAsia="Times New Roman" w:hAnsi="Arial Tur" w:cs="Times New Roman"/>
                <w:b/>
                <w:sz w:val="14"/>
                <w:szCs w:val="14"/>
                <w:lang w:eastAsia="tr-TR"/>
              </w:rPr>
              <w:t xml:space="preserve">8. İlişik Kesme Dilekçesi </w:t>
            </w:r>
          </w:p>
          <w:p w:rsidR="006E2069" w:rsidRPr="00377695" w:rsidRDefault="006E2069" w:rsidP="006E2069">
            <w:pPr>
              <w:rPr>
                <w:rFonts w:ascii="Arial Tur" w:eastAsia="Times New Roman" w:hAnsi="Arial Tur" w:cs="Times New Roman"/>
                <w:b/>
                <w:sz w:val="14"/>
                <w:szCs w:val="14"/>
                <w:lang w:eastAsia="tr-TR"/>
              </w:rPr>
            </w:pPr>
            <w:r w:rsidRPr="00377695">
              <w:rPr>
                <w:rFonts w:ascii="Arial Tur" w:eastAsia="Times New Roman" w:hAnsi="Arial Tur" w:cs="Times New Roman"/>
                <w:b/>
                <w:sz w:val="14"/>
                <w:szCs w:val="14"/>
                <w:lang w:eastAsia="tr-TR"/>
              </w:rPr>
              <w:t xml:space="preserve">9. Onay verilmiş tez üzerinden ve “Depo Var” ile alınmış Orijinallik Raporu (Öğrenci ve Danışman imzalı) </w:t>
            </w:r>
          </w:p>
          <w:p w:rsidR="006E2069" w:rsidRPr="00377695" w:rsidRDefault="006E2069" w:rsidP="006E2069">
            <w:pPr>
              <w:rPr>
                <w:rFonts w:ascii="Arial Tur" w:eastAsia="Times New Roman" w:hAnsi="Arial Tur" w:cs="Times New Roman"/>
                <w:b/>
                <w:sz w:val="14"/>
                <w:szCs w:val="14"/>
                <w:lang w:eastAsia="tr-TR"/>
              </w:rPr>
            </w:pPr>
            <w:r w:rsidRPr="00377695">
              <w:rPr>
                <w:rFonts w:ascii="Arial Tur" w:eastAsia="Times New Roman" w:hAnsi="Arial Tur" w:cs="Times New Roman"/>
                <w:b/>
                <w:sz w:val="14"/>
                <w:szCs w:val="14"/>
                <w:lang w:eastAsia="tr-TR"/>
              </w:rPr>
              <w:t xml:space="preserve">10. Öğrenci Kimliği </w:t>
            </w:r>
          </w:p>
          <w:p w:rsidR="006E2069" w:rsidRPr="00377695" w:rsidRDefault="006E2069" w:rsidP="006E2069">
            <w:pPr>
              <w:rPr>
                <w:rFonts w:ascii="Arial Tur" w:eastAsia="Times New Roman" w:hAnsi="Arial Tur" w:cs="Times New Roman"/>
                <w:b/>
                <w:sz w:val="14"/>
                <w:szCs w:val="14"/>
                <w:lang w:eastAsia="tr-TR"/>
              </w:rPr>
            </w:pPr>
            <w:r w:rsidRPr="00377695">
              <w:rPr>
                <w:rFonts w:ascii="Arial Tur" w:eastAsia="Times New Roman" w:hAnsi="Arial Tur" w:cs="Times New Roman"/>
                <w:b/>
                <w:sz w:val="14"/>
                <w:szCs w:val="14"/>
                <w:lang w:eastAsia="tr-TR"/>
              </w:rPr>
              <w:t xml:space="preserve">11. Mezun Bilgi Formu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 Tur" w:eastAsia="Times New Roman" w:hAnsi="Arial Tur" w:cs="Times New Roman"/>
                <w:b/>
                <w:sz w:val="14"/>
                <w:szCs w:val="14"/>
                <w:lang w:eastAsia="tr-TR"/>
              </w:rPr>
              <w:t>12. Yeni Mezun Anketi</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Ay</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27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Tez Yükleme </w:t>
            </w:r>
          </w:p>
        </w:tc>
        <w:tc>
          <w:tcPr>
            <w:tcW w:w="3626" w:type="dxa"/>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Ay</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28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Diploma Hazırlanması</w:t>
            </w:r>
          </w:p>
        </w:tc>
        <w:tc>
          <w:tcPr>
            <w:tcW w:w="3626" w:type="dxa"/>
            <w:hideMark/>
          </w:tcPr>
          <w:p w:rsidR="006E206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Öğrenci Kimlik Bilgilerinin Otomasyon Sisteminden kontrolü </w:t>
            </w:r>
          </w:p>
          <w:p w:rsidR="006E206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2- Mezun öğrencilerin tez bilgi</w:t>
            </w:r>
            <w:r w:rsidR="0006287A" w:rsidRPr="00377695">
              <w:rPr>
                <w:rFonts w:ascii="ArialMT" w:eastAsia="Times New Roman" w:hAnsi="ArialMT" w:cs="Times New Roman"/>
                <w:b/>
                <w:sz w:val="14"/>
                <w:szCs w:val="14"/>
                <w:lang w:eastAsia="tr-TR"/>
              </w:rPr>
              <w:t>l</w:t>
            </w:r>
            <w:r w:rsidRPr="00377695">
              <w:rPr>
                <w:rFonts w:ascii="ArialMT" w:eastAsia="Times New Roman" w:hAnsi="ArialMT" w:cs="Times New Roman"/>
                <w:b/>
                <w:sz w:val="14"/>
                <w:szCs w:val="14"/>
                <w:lang w:eastAsia="tr-TR"/>
              </w:rPr>
              <w:t xml:space="preserve">erinin kontrolü ve otomasyon sistemine işlenmesi </w:t>
            </w:r>
          </w:p>
          <w:p w:rsidR="006E206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Otomasyon sisteminde Mezun İşlemi ve Diploma No verilmesi </w:t>
            </w:r>
          </w:p>
          <w:p w:rsidR="006E206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4- Diploma Basımı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5-Mezuniyet onayından sonra danışmanın başka dersi yoksa kapatılması</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30 dakika</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29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Askerlik İşlemleri</w:t>
            </w:r>
          </w:p>
        </w:tc>
        <w:tc>
          <w:tcPr>
            <w:tcW w:w="3626" w:type="dxa"/>
            <w:hideMark/>
          </w:tcPr>
          <w:p w:rsidR="006E2069" w:rsidRPr="00377695" w:rsidRDefault="006E2069" w:rsidP="006E2069">
            <w:pPr>
              <w:rPr>
                <w:rFonts w:ascii="Arial-BoldMT" w:eastAsia="Times New Roman" w:hAnsi="Arial-BoldMT" w:cs="Times New Roman"/>
                <w:b/>
                <w:bCs/>
                <w:sz w:val="14"/>
                <w:szCs w:val="14"/>
                <w:u w:val="single"/>
                <w:lang w:eastAsia="tr-TR"/>
              </w:rPr>
            </w:pPr>
            <w:r w:rsidRPr="00377695">
              <w:rPr>
                <w:rFonts w:ascii="Arial-BoldMT" w:eastAsia="Times New Roman" w:hAnsi="Arial-BoldMT" w:cs="Times New Roman"/>
                <w:b/>
                <w:bCs/>
                <w:sz w:val="14"/>
                <w:szCs w:val="14"/>
                <w:u w:val="single"/>
                <w:lang w:eastAsia="tr-TR"/>
              </w:rPr>
              <w:t>Tecil için: (Başvuru sırasında)</w:t>
            </w:r>
          </w:p>
          <w:p w:rsidR="006E206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Askerlik Durum Belgesi </w:t>
            </w:r>
          </w:p>
          <w:p w:rsidR="0068329A"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Diploma </w:t>
            </w:r>
          </w:p>
          <w:p w:rsidR="0068329A" w:rsidRPr="00377695" w:rsidRDefault="006E2069" w:rsidP="006E2069">
            <w:pPr>
              <w:rPr>
                <w:rFonts w:ascii="Arial-BoldMT" w:eastAsia="Times New Roman" w:hAnsi="Arial-BoldMT" w:cs="Times New Roman"/>
                <w:b/>
                <w:bCs/>
                <w:sz w:val="14"/>
                <w:szCs w:val="14"/>
                <w:u w:val="single"/>
                <w:lang w:eastAsia="tr-TR"/>
              </w:rPr>
            </w:pPr>
            <w:r w:rsidRPr="00377695">
              <w:rPr>
                <w:rFonts w:ascii="Arial-BoldMT" w:eastAsia="Times New Roman" w:hAnsi="Arial-BoldMT" w:cs="Times New Roman"/>
                <w:b/>
                <w:bCs/>
                <w:sz w:val="14"/>
                <w:szCs w:val="14"/>
                <w:u w:val="single"/>
                <w:lang w:eastAsia="tr-TR"/>
              </w:rPr>
              <w:t xml:space="preserve">Tecil İptali için: </w:t>
            </w:r>
          </w:p>
          <w:p w:rsidR="0068329A"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Askerlik Tecil İptali Formu </w:t>
            </w:r>
          </w:p>
          <w:p w:rsidR="0068329A"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Sevk Belgesi </w:t>
            </w:r>
          </w:p>
          <w:p w:rsidR="0068329A"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Akademik İzin Formu </w:t>
            </w:r>
          </w:p>
          <w:p w:rsidR="0068329A" w:rsidRPr="00377695" w:rsidRDefault="006E2069" w:rsidP="006E2069">
            <w:pPr>
              <w:rPr>
                <w:rFonts w:ascii="Arial-BoldMT" w:eastAsia="Times New Roman" w:hAnsi="Arial-BoldMT" w:cs="Times New Roman"/>
                <w:b/>
                <w:bCs/>
                <w:sz w:val="14"/>
                <w:szCs w:val="14"/>
                <w:u w:val="single"/>
                <w:lang w:eastAsia="tr-TR"/>
              </w:rPr>
            </w:pPr>
            <w:r w:rsidRPr="00377695">
              <w:rPr>
                <w:rFonts w:ascii="Arial-BoldMT" w:eastAsia="Times New Roman" w:hAnsi="Arial-BoldMT" w:cs="Times New Roman"/>
                <w:b/>
                <w:bCs/>
                <w:sz w:val="14"/>
                <w:szCs w:val="14"/>
                <w:u w:val="single"/>
                <w:lang w:eastAsia="tr-TR"/>
              </w:rPr>
              <w:t xml:space="preserve">Askerlik Dönüşü için: </w:t>
            </w:r>
          </w:p>
          <w:p w:rsidR="0068329A"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Akademik İzin Çözdürme Formu </w:t>
            </w:r>
          </w:p>
          <w:p w:rsidR="0068329A"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Terhis Belgesi </w:t>
            </w:r>
          </w:p>
          <w:p w:rsidR="0068329A" w:rsidRPr="00377695" w:rsidRDefault="006E2069" w:rsidP="006E2069">
            <w:pPr>
              <w:rPr>
                <w:rFonts w:ascii="Arial-BoldMT" w:eastAsia="Times New Roman" w:hAnsi="Arial-BoldMT" w:cs="Times New Roman"/>
                <w:b/>
                <w:bCs/>
                <w:sz w:val="14"/>
                <w:szCs w:val="14"/>
                <w:u w:val="single"/>
                <w:lang w:eastAsia="tr-TR"/>
              </w:rPr>
            </w:pPr>
            <w:r w:rsidRPr="00377695">
              <w:rPr>
                <w:rFonts w:ascii="Arial-BoldMT" w:eastAsia="Times New Roman" w:hAnsi="Arial-BoldMT" w:cs="Times New Roman"/>
                <w:b/>
                <w:bCs/>
                <w:sz w:val="14"/>
                <w:szCs w:val="14"/>
                <w:u w:val="single"/>
                <w:lang w:eastAsia="tr-TR"/>
              </w:rPr>
              <w:t xml:space="preserve">Tecil Uzatma için: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-Enstitü Askerlik Şubesi ile yazışma yapıyor.</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saat</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30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Akademik İzin Başvurusu</w:t>
            </w:r>
          </w:p>
        </w:tc>
        <w:tc>
          <w:tcPr>
            <w:tcW w:w="3626" w:type="dxa"/>
            <w:hideMark/>
          </w:tcPr>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1- Akademik İzin Formu</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Akademik izin ile ilgili gerekçenin belgesi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3-Açık Rıza Metni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4-Kayıt Dondurma Başvuru Süreci Öğrenci Aydınlatma Metni</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hafta</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31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Belge Verilmesi</w:t>
            </w:r>
          </w:p>
        </w:tc>
        <w:tc>
          <w:tcPr>
            <w:tcW w:w="3626" w:type="dxa"/>
            <w:hideMark/>
          </w:tcPr>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Öğrencinin kimlik beyanı,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Banka Dekontu,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 Öğrencinin şahsen müracaat etmemesi durumunda </w:t>
            </w:r>
            <w:proofErr w:type="gramStart"/>
            <w:r w:rsidRPr="00377695">
              <w:rPr>
                <w:rFonts w:ascii="ArialMT" w:eastAsia="Times New Roman" w:hAnsi="ArialMT" w:cs="Times New Roman"/>
                <w:b/>
                <w:sz w:val="14"/>
                <w:szCs w:val="14"/>
                <w:lang w:eastAsia="tr-TR"/>
              </w:rPr>
              <w:t>vekalet</w:t>
            </w:r>
            <w:proofErr w:type="gramEnd"/>
            <w:r w:rsidRPr="00377695">
              <w:rPr>
                <w:rFonts w:ascii="ArialMT" w:eastAsia="Times New Roman" w:hAnsi="ArialMT" w:cs="Times New Roman"/>
                <w:b/>
                <w:sz w:val="14"/>
                <w:szCs w:val="14"/>
                <w:lang w:eastAsia="tr-TR"/>
              </w:rPr>
              <w:t>.</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Saat</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32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Farklı Üniversiteden Ders Alma Başvurusu</w:t>
            </w:r>
          </w:p>
        </w:tc>
        <w:tc>
          <w:tcPr>
            <w:tcW w:w="3626" w:type="dxa"/>
            <w:hideMark/>
          </w:tcPr>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Ders Alma Formu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Ders İçerikleri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3- Diğer Üniversite Yönetim Kurulu Kabul Kararı</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hafta</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33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Ders Saydırma</w:t>
            </w:r>
          </w:p>
        </w:tc>
        <w:tc>
          <w:tcPr>
            <w:tcW w:w="3626" w:type="dxa"/>
            <w:hideMark/>
          </w:tcPr>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Ders Saydırma Formu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Not Durum Belgesi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3-Ders İçerikleri (Farklı </w:t>
            </w:r>
            <w:proofErr w:type="spellStart"/>
            <w:r w:rsidRPr="00377695">
              <w:rPr>
                <w:rFonts w:ascii="ArialMT" w:eastAsia="Times New Roman" w:hAnsi="ArialMT" w:cs="Times New Roman"/>
                <w:b/>
                <w:sz w:val="14"/>
                <w:szCs w:val="14"/>
                <w:lang w:eastAsia="tr-TR"/>
              </w:rPr>
              <w:t>Üniv</w:t>
            </w:r>
            <w:proofErr w:type="spellEnd"/>
            <w:r w:rsidRPr="00377695">
              <w:rPr>
                <w:rFonts w:ascii="ArialMT" w:eastAsia="Times New Roman" w:hAnsi="ArialMT" w:cs="Times New Roman"/>
                <w:b/>
                <w:sz w:val="14"/>
                <w:szCs w:val="14"/>
                <w:lang w:eastAsia="tr-TR"/>
              </w:rPr>
              <w:t xml:space="preserve">. </w:t>
            </w:r>
            <w:proofErr w:type="gramStart"/>
            <w:r w:rsidRPr="00377695">
              <w:rPr>
                <w:rFonts w:ascii="ArialMT" w:eastAsia="Times New Roman" w:hAnsi="ArialMT" w:cs="Times New Roman"/>
                <w:b/>
                <w:sz w:val="14"/>
                <w:szCs w:val="14"/>
                <w:lang w:eastAsia="tr-TR"/>
              </w:rPr>
              <w:t>ders</w:t>
            </w:r>
            <w:proofErr w:type="gramEnd"/>
            <w:r w:rsidRPr="00377695">
              <w:rPr>
                <w:rFonts w:ascii="ArialMT" w:eastAsia="Times New Roman" w:hAnsi="ArialMT" w:cs="Times New Roman"/>
                <w:b/>
                <w:sz w:val="14"/>
                <w:szCs w:val="14"/>
                <w:lang w:eastAsia="tr-TR"/>
              </w:rPr>
              <w:t xml:space="preserve"> saydırılıyorsa)</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hafta</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34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Yatay Geçiş İşlemleri</w:t>
            </w:r>
          </w:p>
        </w:tc>
        <w:tc>
          <w:tcPr>
            <w:tcW w:w="3626" w:type="dxa"/>
            <w:hideMark/>
          </w:tcPr>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1. Yarıyıl öğretiminin başlama tarihinden en az iki hafta önce başvurulması gerekmektedir.</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Yatay Geçiş Başvuru Formu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Öğrenci belgesi (Öğrenim görmekte olduğu programdan)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4. ALES ve yabancı dil belgesi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5. Not Durum Belgesi (Mezun olduğu programdan)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6. Onaylı ders içeriği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7. Anabilim dalı kurul kararı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8. Sonucun ana bilim dalı başkanlıklarına tebliği</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hafta</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35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İlişik Kesme </w:t>
            </w:r>
          </w:p>
        </w:tc>
        <w:tc>
          <w:tcPr>
            <w:tcW w:w="3626" w:type="dxa"/>
            <w:hideMark/>
          </w:tcPr>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1- Kendi isteği ile Ayrılıyorsa Kayıt Sildirme Formu</w:t>
            </w:r>
            <w:r w:rsidR="004959B8" w:rsidRPr="00377695">
              <w:rPr>
                <w:rFonts w:ascii="ArialMT" w:eastAsia="Times New Roman" w:hAnsi="ArialMT" w:cs="Times New Roman"/>
                <w:b/>
                <w:sz w:val="14"/>
                <w:szCs w:val="14"/>
                <w:lang w:eastAsia="tr-TR"/>
              </w:rPr>
              <w:t>(EBE-İK-01</w:t>
            </w:r>
            <w:r w:rsidRPr="00377695">
              <w:rPr>
                <w:rFonts w:ascii="ArialMT" w:eastAsia="Times New Roman" w:hAnsi="ArialMT" w:cs="Times New Roman"/>
                <w:b/>
                <w:sz w:val="14"/>
                <w:szCs w:val="14"/>
                <w:lang w:eastAsia="tr-TR"/>
              </w:rPr>
              <w:t xml:space="preserve">)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2- Yönetmelik Kurallarına Aykırı Hareket Ettiyse Yönetim Kurulu Kararı ile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hafta</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36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Mazeret Sınavı İşlemleri </w:t>
            </w:r>
          </w:p>
        </w:tc>
        <w:tc>
          <w:tcPr>
            <w:tcW w:w="3626" w:type="dxa"/>
            <w:hideMark/>
          </w:tcPr>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Mazeret Sınavı Formu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2- Gerekçenin Belgesi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hafta</w:t>
            </w:r>
          </w:p>
        </w:tc>
      </w:tr>
      <w:tr w:rsidR="00377695" w:rsidRPr="00377695" w:rsidTr="007D2264">
        <w:trPr>
          <w:trHeight w:val="332"/>
        </w:trPr>
        <w:tc>
          <w:tcPr>
            <w:tcW w:w="9062" w:type="dxa"/>
            <w:gridSpan w:val="4"/>
            <w:vAlign w:val="center"/>
          </w:tcPr>
          <w:p w:rsidR="00E46F95" w:rsidRPr="00377695" w:rsidRDefault="00E46F95" w:rsidP="00EE17F9">
            <w:pPr>
              <w:jc w:val="center"/>
              <w:rPr>
                <w:rStyle w:val="fontstyle21"/>
                <w:color w:val="auto"/>
                <w:sz w:val="14"/>
                <w:szCs w:val="14"/>
              </w:rPr>
            </w:pPr>
            <w:r w:rsidRPr="00377695">
              <w:rPr>
                <w:rStyle w:val="fontstyle01"/>
                <w:rFonts w:ascii="Times New Roman" w:hAnsi="Times New Roman" w:cs="Times New Roman"/>
                <w:color w:val="auto"/>
                <w:sz w:val="14"/>
                <w:szCs w:val="14"/>
              </w:rPr>
              <w:lastRenderedPageBreak/>
              <w:t xml:space="preserve">ESKİŞEHİR OSMANGAZİ ÜNİVERSİTESİ </w:t>
            </w:r>
            <w:proofErr w:type="gramStart"/>
            <w:r w:rsidRPr="00377695">
              <w:rPr>
                <w:rStyle w:val="fontstyle01"/>
                <w:rFonts w:ascii="Times New Roman" w:hAnsi="Times New Roman" w:cs="Times New Roman"/>
                <w:color w:val="auto"/>
                <w:sz w:val="14"/>
                <w:szCs w:val="14"/>
              </w:rPr>
              <w:t>EĞİTİM  BİLİMLERİ</w:t>
            </w:r>
            <w:proofErr w:type="gramEnd"/>
            <w:r w:rsidRPr="00377695">
              <w:rPr>
                <w:rStyle w:val="fontstyle01"/>
                <w:rFonts w:ascii="Times New Roman" w:hAnsi="Times New Roman" w:cs="Times New Roman"/>
                <w:color w:val="auto"/>
                <w:sz w:val="14"/>
                <w:szCs w:val="14"/>
              </w:rPr>
              <w:t xml:space="preserve"> ENSTİTÜSÜ KAMU HİZMET STANDARTLARI TABLOSU</w:t>
            </w:r>
          </w:p>
        </w:tc>
      </w:tr>
      <w:tr w:rsidR="00377695" w:rsidRPr="00377695" w:rsidTr="00A32FC1">
        <w:tc>
          <w:tcPr>
            <w:tcW w:w="503" w:type="dxa"/>
            <w:vAlign w:val="center"/>
          </w:tcPr>
          <w:p w:rsidR="00EE17F9" w:rsidRPr="00377695" w:rsidRDefault="00EE17F9" w:rsidP="00EE17F9">
            <w:r w:rsidRPr="00377695">
              <w:rPr>
                <w:rStyle w:val="fontstyle01"/>
                <w:color w:val="auto"/>
              </w:rPr>
              <w:t>SIRA NO</w:t>
            </w:r>
          </w:p>
        </w:tc>
        <w:tc>
          <w:tcPr>
            <w:tcW w:w="2697" w:type="dxa"/>
            <w:vAlign w:val="center"/>
          </w:tcPr>
          <w:p w:rsidR="00EE17F9" w:rsidRPr="00377695" w:rsidRDefault="00EE17F9" w:rsidP="00EE17F9">
            <w:r w:rsidRPr="00377695">
              <w:rPr>
                <w:rStyle w:val="fontstyle01"/>
                <w:color w:val="auto"/>
              </w:rPr>
              <w:t xml:space="preserve">HİZMETİN ADI </w:t>
            </w:r>
          </w:p>
        </w:tc>
        <w:tc>
          <w:tcPr>
            <w:tcW w:w="3626" w:type="dxa"/>
            <w:vAlign w:val="center"/>
          </w:tcPr>
          <w:p w:rsidR="00EE17F9" w:rsidRPr="00377695" w:rsidRDefault="00EE17F9" w:rsidP="00EE17F9">
            <w:r w:rsidRPr="00377695">
              <w:rPr>
                <w:rStyle w:val="fontstyle01"/>
                <w:color w:val="auto"/>
              </w:rPr>
              <w:t xml:space="preserve">BAŞVURUDA İSTENEN BELGELER </w:t>
            </w:r>
          </w:p>
        </w:tc>
        <w:tc>
          <w:tcPr>
            <w:tcW w:w="2236" w:type="dxa"/>
            <w:vAlign w:val="center"/>
          </w:tcPr>
          <w:p w:rsidR="00EE17F9" w:rsidRPr="00377695" w:rsidRDefault="00EE17F9" w:rsidP="00EE17F9">
            <w:r w:rsidRPr="00377695">
              <w:rPr>
                <w:rStyle w:val="fontstyle01"/>
                <w:color w:val="auto"/>
              </w:rPr>
              <w:t>HİZMETİN ORTALAMA TAMAMLANMA SÜRESİ</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37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Gelen-Giden Evrak Kayıt </w:t>
            </w:r>
          </w:p>
        </w:tc>
        <w:tc>
          <w:tcPr>
            <w:tcW w:w="3626" w:type="dxa"/>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5 dakika</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38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Otomasyon Sistemi Çözümlemeleri </w:t>
            </w:r>
          </w:p>
        </w:tc>
        <w:tc>
          <w:tcPr>
            <w:tcW w:w="3626" w:type="dxa"/>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Sistemin analiz edilerek çözümlenip yürütülmesi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yıl</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39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Web Sayfası İşlemleri </w:t>
            </w:r>
          </w:p>
        </w:tc>
        <w:tc>
          <w:tcPr>
            <w:tcW w:w="3626" w:type="dxa"/>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Güncelleme ve Gelen duyuruların yayınlanması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3-4 saat</w:t>
            </w:r>
          </w:p>
        </w:tc>
      </w:tr>
      <w:tr w:rsidR="00377695" w:rsidRPr="00377695" w:rsidTr="006E2069">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40 </w:t>
            </w:r>
          </w:p>
        </w:tc>
        <w:tc>
          <w:tcPr>
            <w:tcW w:w="2697"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YÖK İstatistikleri </w:t>
            </w:r>
          </w:p>
        </w:tc>
        <w:tc>
          <w:tcPr>
            <w:tcW w:w="3626" w:type="dxa"/>
            <w:hideMark/>
          </w:tcPr>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Haricen İstenen istatistiklere ilişkin Rektörlük istek yazısı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2- Öğrenci</w:t>
            </w:r>
            <w:r w:rsidR="0006287A" w:rsidRPr="00377695">
              <w:rPr>
                <w:rFonts w:ascii="ArialMT" w:eastAsia="Times New Roman" w:hAnsi="ArialMT" w:cs="Times New Roman"/>
                <w:b/>
                <w:sz w:val="14"/>
                <w:szCs w:val="14"/>
                <w:lang w:eastAsia="tr-TR"/>
              </w:rPr>
              <w:t xml:space="preserve"> Ş</w:t>
            </w:r>
            <w:r w:rsidRPr="00377695">
              <w:rPr>
                <w:rFonts w:ascii="ArialMT" w:eastAsia="Times New Roman" w:hAnsi="ArialMT" w:cs="Times New Roman"/>
                <w:b/>
                <w:sz w:val="14"/>
                <w:szCs w:val="14"/>
                <w:lang w:eastAsia="tr-TR"/>
              </w:rPr>
              <w:t>ablon</w:t>
            </w:r>
            <w:r w:rsidR="0006287A" w:rsidRPr="00377695">
              <w:rPr>
                <w:rFonts w:ascii="ArialMT" w:eastAsia="Times New Roman" w:hAnsi="ArialMT" w:cs="Times New Roman"/>
                <w:b/>
                <w:sz w:val="14"/>
                <w:szCs w:val="14"/>
                <w:lang w:eastAsia="tr-TR"/>
              </w:rPr>
              <w:t>u</w:t>
            </w:r>
            <w:r w:rsidRPr="00377695">
              <w:rPr>
                <w:rFonts w:ascii="ArialMT" w:eastAsia="Times New Roman" w:hAnsi="ArialMT" w:cs="Times New Roman"/>
                <w:b/>
                <w:sz w:val="14"/>
                <w:szCs w:val="14"/>
                <w:lang w:eastAsia="tr-TR"/>
              </w:rPr>
              <w:t xml:space="preserve">na göre istenen YÖK İstatistikleri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4 ay</w:t>
            </w:r>
          </w:p>
        </w:tc>
      </w:tr>
      <w:tr w:rsidR="00377695" w:rsidRPr="00377695" w:rsidTr="00506A3E">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41 </w:t>
            </w:r>
          </w:p>
        </w:tc>
        <w:tc>
          <w:tcPr>
            <w:tcW w:w="2697" w:type="dxa"/>
            <w:vAlign w:val="center"/>
            <w:hideMark/>
          </w:tcPr>
          <w:p w:rsidR="006E2069" w:rsidRPr="00377695" w:rsidRDefault="006E2069"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KYK İstatistikleri</w:t>
            </w:r>
          </w:p>
        </w:tc>
        <w:tc>
          <w:tcPr>
            <w:tcW w:w="3626" w:type="dxa"/>
            <w:hideMark/>
          </w:tcPr>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İstenen istatistiklere ilişkin Rektörlük istek yazısı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Dönemlik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Aylık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3- Haricen</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ay</w:t>
            </w:r>
          </w:p>
        </w:tc>
      </w:tr>
      <w:tr w:rsidR="00377695" w:rsidRPr="00377695" w:rsidTr="00506A3E">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42</w:t>
            </w:r>
          </w:p>
        </w:tc>
        <w:tc>
          <w:tcPr>
            <w:tcW w:w="2697" w:type="dxa"/>
            <w:vAlign w:val="center"/>
            <w:hideMark/>
          </w:tcPr>
          <w:p w:rsidR="006E2069" w:rsidRPr="00377695" w:rsidRDefault="006E2069"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Stratejik-Plan, Faaliyet Raporu, YÖDEK Raporları, Performans Programı, İç Kontrol Sistemi ve Birim </w:t>
            </w:r>
            <w:proofErr w:type="spellStart"/>
            <w:r w:rsidRPr="00377695">
              <w:rPr>
                <w:rFonts w:ascii="ArialMT" w:eastAsia="Times New Roman" w:hAnsi="ArialMT" w:cs="Times New Roman"/>
                <w:b/>
                <w:sz w:val="14"/>
                <w:szCs w:val="14"/>
                <w:lang w:eastAsia="tr-TR"/>
              </w:rPr>
              <w:t>Özdeğerlendirme</w:t>
            </w:r>
            <w:proofErr w:type="spellEnd"/>
            <w:r w:rsidRPr="00377695">
              <w:rPr>
                <w:rFonts w:ascii="ArialMT" w:eastAsia="Times New Roman" w:hAnsi="ArialMT" w:cs="Times New Roman"/>
                <w:b/>
                <w:sz w:val="14"/>
                <w:szCs w:val="14"/>
                <w:lang w:eastAsia="tr-TR"/>
              </w:rPr>
              <w:t xml:space="preserve"> Raporunun Hazırlanması</w:t>
            </w:r>
          </w:p>
        </w:tc>
        <w:tc>
          <w:tcPr>
            <w:tcW w:w="3626" w:type="dxa"/>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Senede bir rektörlüğün isteği doğrultusunda YÖK ten veya Strateji Daire Başkanlığından gelen İstatistiklerin Raporlar halinde sunulması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hafta</w:t>
            </w:r>
          </w:p>
        </w:tc>
      </w:tr>
      <w:tr w:rsidR="00377695" w:rsidRPr="00377695" w:rsidTr="00506A3E">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43 </w:t>
            </w:r>
          </w:p>
        </w:tc>
        <w:tc>
          <w:tcPr>
            <w:tcW w:w="2697" w:type="dxa"/>
            <w:vAlign w:val="center"/>
            <w:hideMark/>
          </w:tcPr>
          <w:p w:rsidR="006E2069" w:rsidRPr="00377695" w:rsidRDefault="006E2069"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ÖSYM İstatistikleri </w:t>
            </w:r>
          </w:p>
        </w:tc>
        <w:tc>
          <w:tcPr>
            <w:tcW w:w="3626" w:type="dxa"/>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Senede bir Öğrenci İşleri Daire Başkanlığı'nın isteği doğrultusunda ÖSYM' den gelen İstatistiklerin Raporlar halinde sunulması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ay</w:t>
            </w:r>
          </w:p>
        </w:tc>
      </w:tr>
      <w:tr w:rsidR="00377695" w:rsidRPr="00377695" w:rsidTr="00506A3E">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44 </w:t>
            </w:r>
          </w:p>
        </w:tc>
        <w:tc>
          <w:tcPr>
            <w:tcW w:w="2697" w:type="dxa"/>
            <w:vAlign w:val="center"/>
            <w:hideMark/>
          </w:tcPr>
          <w:p w:rsidR="006E2069" w:rsidRPr="00377695" w:rsidRDefault="006E2069"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Aylık Yazışmalar</w:t>
            </w:r>
          </w:p>
        </w:tc>
        <w:tc>
          <w:tcPr>
            <w:tcW w:w="3626" w:type="dxa"/>
            <w:hideMark/>
          </w:tcPr>
          <w:p w:rsidR="00EE17F9" w:rsidRPr="00377695" w:rsidRDefault="006E2069" w:rsidP="006E2069">
            <w:pPr>
              <w:rPr>
                <w:rFonts w:ascii="ArialMT" w:eastAsia="Times New Roman" w:hAnsi="ArialMT" w:cs="Times New Roman"/>
                <w:b/>
                <w:sz w:val="14"/>
                <w:szCs w:val="14"/>
                <w:u w:val="single"/>
                <w:lang w:eastAsia="tr-TR"/>
              </w:rPr>
            </w:pPr>
            <w:r w:rsidRPr="00377695">
              <w:rPr>
                <w:rFonts w:ascii="ArialMT" w:eastAsia="Times New Roman" w:hAnsi="ArialMT" w:cs="Times New Roman"/>
                <w:b/>
                <w:sz w:val="14"/>
                <w:szCs w:val="14"/>
                <w:u w:val="single"/>
                <w:lang w:eastAsia="tr-TR"/>
              </w:rPr>
              <w:t xml:space="preserve">İstenen istatistiklere ilişkin Rektörlük istek yazısı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Yabancı Uyruklu Öğrenci Sayıları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Öğrenci Sayıları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Danışmanlık Akış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4- Kılık Kıyafet Yönergesi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 Öğrenci Olayları</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ay</w:t>
            </w:r>
          </w:p>
        </w:tc>
      </w:tr>
      <w:tr w:rsidR="00377695" w:rsidRPr="00377695" w:rsidTr="00506A3E">
        <w:tc>
          <w:tcPr>
            <w:tcW w:w="503" w:type="dxa"/>
            <w:vAlign w:val="center"/>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45 </w:t>
            </w:r>
          </w:p>
        </w:tc>
        <w:tc>
          <w:tcPr>
            <w:tcW w:w="2697" w:type="dxa"/>
            <w:vAlign w:val="center"/>
            <w:hideMark/>
          </w:tcPr>
          <w:p w:rsidR="006E2069" w:rsidRPr="00377695" w:rsidRDefault="006E2069" w:rsidP="00506A3E">
            <w:pPr>
              <w:rPr>
                <w:rFonts w:ascii="Times New Roman" w:eastAsia="Times New Roman" w:hAnsi="Times New Roman" w:cs="Times New Roman"/>
                <w:b/>
                <w:sz w:val="14"/>
                <w:szCs w:val="14"/>
                <w:lang w:eastAsia="tr-TR"/>
              </w:rPr>
            </w:pPr>
            <w:proofErr w:type="spellStart"/>
            <w:r w:rsidRPr="00377695">
              <w:rPr>
                <w:rFonts w:ascii="ArialMT" w:eastAsia="Times New Roman" w:hAnsi="ArialMT" w:cs="Times New Roman"/>
                <w:b/>
                <w:sz w:val="14"/>
                <w:szCs w:val="14"/>
                <w:lang w:eastAsia="tr-TR"/>
              </w:rPr>
              <w:t>Erasmus</w:t>
            </w:r>
            <w:proofErr w:type="spellEnd"/>
            <w:r w:rsidRPr="00377695">
              <w:rPr>
                <w:rFonts w:ascii="ArialMT" w:eastAsia="Times New Roman" w:hAnsi="ArialMT" w:cs="Times New Roman"/>
                <w:b/>
                <w:sz w:val="14"/>
                <w:szCs w:val="14"/>
                <w:lang w:eastAsia="tr-TR"/>
              </w:rPr>
              <w:t xml:space="preserve"> Programı İşlemleri</w:t>
            </w:r>
          </w:p>
        </w:tc>
        <w:tc>
          <w:tcPr>
            <w:tcW w:w="3626" w:type="dxa"/>
            <w:hideMark/>
          </w:tcPr>
          <w:p w:rsidR="00EE17F9" w:rsidRPr="00377695" w:rsidRDefault="006E2069" w:rsidP="006E2069">
            <w:pPr>
              <w:rPr>
                <w:rFonts w:ascii="Arial-BoldMT" w:eastAsia="Times New Roman" w:hAnsi="Arial-BoldMT" w:cs="Times New Roman"/>
                <w:b/>
                <w:bCs/>
                <w:sz w:val="14"/>
                <w:szCs w:val="14"/>
                <w:u w:val="single"/>
                <w:lang w:eastAsia="tr-TR"/>
              </w:rPr>
            </w:pPr>
            <w:proofErr w:type="spellStart"/>
            <w:r w:rsidRPr="00377695">
              <w:rPr>
                <w:rFonts w:ascii="Arial-BoldMT" w:eastAsia="Times New Roman" w:hAnsi="Arial-BoldMT" w:cs="Times New Roman"/>
                <w:b/>
                <w:bCs/>
                <w:sz w:val="14"/>
                <w:szCs w:val="14"/>
                <w:u w:val="single"/>
                <w:lang w:eastAsia="tr-TR"/>
              </w:rPr>
              <w:t>Erasmus</w:t>
            </w:r>
            <w:proofErr w:type="spellEnd"/>
            <w:r w:rsidRPr="00377695">
              <w:rPr>
                <w:rFonts w:ascii="Arial-BoldMT" w:eastAsia="Times New Roman" w:hAnsi="Arial-BoldMT" w:cs="Times New Roman"/>
                <w:b/>
                <w:bCs/>
                <w:sz w:val="14"/>
                <w:szCs w:val="14"/>
                <w:u w:val="single"/>
                <w:lang w:eastAsia="tr-TR"/>
              </w:rPr>
              <w:t xml:space="preserve"> Programı ile Yurtdışına giderken: </w:t>
            </w:r>
          </w:p>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Enstitü Yönetim Kurulu Kararı </w:t>
            </w:r>
          </w:p>
          <w:p w:rsidR="00EE17F9" w:rsidRPr="00377695" w:rsidRDefault="006E2069" w:rsidP="006E2069">
            <w:pPr>
              <w:rPr>
                <w:rFonts w:ascii="Arial-BoldMT" w:eastAsia="Times New Roman" w:hAnsi="Arial-BoldMT" w:cs="Times New Roman"/>
                <w:b/>
                <w:bCs/>
                <w:sz w:val="14"/>
                <w:szCs w:val="14"/>
                <w:u w:val="single"/>
                <w:lang w:eastAsia="tr-TR"/>
              </w:rPr>
            </w:pPr>
            <w:r w:rsidRPr="00377695">
              <w:rPr>
                <w:rFonts w:ascii="Arial-BoldMT" w:eastAsia="Times New Roman" w:hAnsi="Arial-BoldMT" w:cs="Times New Roman"/>
                <w:b/>
                <w:bCs/>
                <w:sz w:val="14"/>
                <w:szCs w:val="14"/>
                <w:u w:val="single"/>
                <w:lang w:eastAsia="tr-TR"/>
              </w:rPr>
              <w:t xml:space="preserve">Dönüş İşlemleri: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1- Anabilim Dalı Başkanlığı Ders Denklik Yazısı</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Ay</w:t>
            </w:r>
          </w:p>
        </w:tc>
      </w:tr>
      <w:tr w:rsidR="00377695" w:rsidRPr="00377695" w:rsidTr="00506A3E">
        <w:tc>
          <w:tcPr>
            <w:tcW w:w="503" w:type="dxa"/>
            <w:vAlign w:val="center"/>
            <w:hideMark/>
          </w:tcPr>
          <w:p w:rsidR="006E2069" w:rsidRPr="00377695" w:rsidRDefault="006E2069"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46</w:t>
            </w:r>
          </w:p>
        </w:tc>
        <w:tc>
          <w:tcPr>
            <w:tcW w:w="2697" w:type="dxa"/>
            <w:vAlign w:val="center"/>
            <w:hideMark/>
          </w:tcPr>
          <w:p w:rsidR="006E2069" w:rsidRPr="00377695" w:rsidRDefault="006E2069"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Danışman Atanması ve Danışman Değişikliği </w:t>
            </w:r>
          </w:p>
        </w:tc>
        <w:tc>
          <w:tcPr>
            <w:tcW w:w="3626" w:type="dxa"/>
            <w:hideMark/>
          </w:tcPr>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1- Anabilim Dalı Başkanlığı Yazısı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1-2 hafta</w:t>
            </w:r>
          </w:p>
        </w:tc>
      </w:tr>
      <w:tr w:rsidR="00377695" w:rsidRPr="00377695" w:rsidTr="00506A3E">
        <w:tc>
          <w:tcPr>
            <w:tcW w:w="503" w:type="dxa"/>
            <w:vAlign w:val="center"/>
            <w:hideMark/>
          </w:tcPr>
          <w:p w:rsidR="006E2069" w:rsidRPr="00377695" w:rsidRDefault="006E2069"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47</w:t>
            </w:r>
          </w:p>
        </w:tc>
        <w:tc>
          <w:tcPr>
            <w:tcW w:w="2697" w:type="dxa"/>
            <w:vAlign w:val="center"/>
            <w:hideMark/>
          </w:tcPr>
          <w:p w:rsidR="006E2069" w:rsidRPr="00377695" w:rsidRDefault="006E2069"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Öğrenci Konseyi ve Temsilciliği İşlemleri</w:t>
            </w:r>
          </w:p>
        </w:tc>
        <w:tc>
          <w:tcPr>
            <w:tcW w:w="3626" w:type="dxa"/>
            <w:hideMark/>
          </w:tcPr>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Aday Listesi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2. Seçim İşlemleri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hafta</w:t>
            </w:r>
          </w:p>
        </w:tc>
      </w:tr>
      <w:tr w:rsidR="00377695" w:rsidRPr="00377695" w:rsidTr="00506A3E">
        <w:tc>
          <w:tcPr>
            <w:tcW w:w="503" w:type="dxa"/>
            <w:vAlign w:val="center"/>
            <w:hideMark/>
          </w:tcPr>
          <w:p w:rsidR="006E2069" w:rsidRPr="00377695" w:rsidRDefault="006E2069"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48</w:t>
            </w:r>
          </w:p>
        </w:tc>
        <w:tc>
          <w:tcPr>
            <w:tcW w:w="2697" w:type="dxa"/>
            <w:vAlign w:val="center"/>
            <w:hideMark/>
          </w:tcPr>
          <w:p w:rsidR="006E2069" w:rsidRPr="00377695" w:rsidRDefault="006E2069"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Personel Sicil Raporunun Hazırlanması </w:t>
            </w:r>
          </w:p>
        </w:tc>
        <w:tc>
          <w:tcPr>
            <w:tcW w:w="3626" w:type="dxa"/>
            <w:hideMark/>
          </w:tcPr>
          <w:p w:rsidR="00EE17F9" w:rsidRPr="00377695" w:rsidRDefault="006E2069" w:rsidP="006E2069">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Enstitü bünyesinde rapor hazırlanır </w:t>
            </w:r>
          </w:p>
          <w:p w:rsidR="006E2069" w:rsidRPr="00377695" w:rsidRDefault="006E2069" w:rsidP="006E2069">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2- Raporların Rektörlük Personel Dairesi Başkanlığına gönderilmesi </w:t>
            </w:r>
          </w:p>
        </w:tc>
        <w:tc>
          <w:tcPr>
            <w:tcW w:w="2236" w:type="dxa"/>
            <w:vAlign w:val="center"/>
            <w:hideMark/>
          </w:tcPr>
          <w:p w:rsidR="006E2069" w:rsidRPr="00377695" w:rsidRDefault="006E2069" w:rsidP="006E2069">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hafta</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49</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Enstitü Yönetim Kurulunda görüşülecek evraklara ilişkin gündemin hazırlanması </w:t>
            </w:r>
          </w:p>
        </w:tc>
        <w:tc>
          <w:tcPr>
            <w:tcW w:w="3626" w:type="dxa"/>
            <w:hideMark/>
          </w:tcPr>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 </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5 saat</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50</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Enstitü Yönetim Kurulu Kararlarının Tebliği </w:t>
            </w:r>
          </w:p>
        </w:tc>
        <w:tc>
          <w:tcPr>
            <w:tcW w:w="3626" w:type="dxa"/>
            <w:hideMark/>
          </w:tcPr>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Kurul üyelerinin imzaları </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hafta</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51</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Enstitü Yönetim Kurul Kararlarının İşlenmesi </w:t>
            </w:r>
          </w:p>
        </w:tc>
        <w:tc>
          <w:tcPr>
            <w:tcW w:w="3626" w:type="dxa"/>
            <w:hideMark/>
          </w:tcPr>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Yönetim Kurulunda alınan kararların yazılı gelmesi </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hafta</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52</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Öğrenci Affı İşlemleri </w:t>
            </w:r>
          </w:p>
        </w:tc>
        <w:tc>
          <w:tcPr>
            <w:tcW w:w="3626" w:type="dxa"/>
            <w:hideMark/>
          </w:tcPr>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Af Kanunu kapsamında belirlenen belgeler</w:t>
            </w:r>
          </w:p>
        </w:tc>
        <w:tc>
          <w:tcPr>
            <w:tcW w:w="0" w:type="auto"/>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53</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Bütçe Hazırlama</w:t>
            </w:r>
          </w:p>
        </w:tc>
        <w:tc>
          <w:tcPr>
            <w:tcW w:w="3626" w:type="dxa"/>
            <w:hideMark/>
          </w:tcPr>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Bütçe Hazırlama Gerekçesi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Bütçe Gelir Fişleri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3- Bütçe Gider Fişleri</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hafta</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54</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Maaş</w:t>
            </w:r>
          </w:p>
        </w:tc>
        <w:tc>
          <w:tcPr>
            <w:tcW w:w="3626" w:type="dxa"/>
            <w:hideMark/>
          </w:tcPr>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Ödeme Emri Belgesi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Asgari Geçim Bordrosu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Maaş Bordrosu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4- Banka Listesi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5- Personel Bildirimi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 Sigorta Bildirimi Emekli Keseneği</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Ay</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55</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Malzeme İstekleri ve Satın Alma İşlemi</w:t>
            </w:r>
          </w:p>
        </w:tc>
        <w:tc>
          <w:tcPr>
            <w:tcW w:w="3626" w:type="dxa"/>
            <w:hideMark/>
          </w:tcPr>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Taşınır İstek Belgesi veya istek yazısı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İhale Onay Formu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Piyasa Araştırma Formu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4- İhale Teklif Formu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5- Muayene Kesin Kabul Formu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 TİF (Taşınır İşlem Fişi)</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1-5 gün</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56</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Personel Nakil İşlemleri</w:t>
            </w:r>
          </w:p>
        </w:tc>
        <w:tc>
          <w:tcPr>
            <w:tcW w:w="3626" w:type="dxa"/>
            <w:hideMark/>
          </w:tcPr>
          <w:p w:rsidR="00E46F95" w:rsidRPr="00377695" w:rsidRDefault="00E46F95" w:rsidP="00E46F95">
            <w:pPr>
              <w:rPr>
                <w:rFonts w:ascii="Arial-BoldMT" w:eastAsia="Times New Roman" w:hAnsi="Arial-BoldMT" w:cs="Times New Roman"/>
                <w:b/>
                <w:bCs/>
                <w:sz w:val="14"/>
                <w:szCs w:val="14"/>
                <w:u w:val="single"/>
                <w:lang w:eastAsia="tr-TR"/>
              </w:rPr>
            </w:pPr>
            <w:r w:rsidRPr="00377695">
              <w:rPr>
                <w:rFonts w:ascii="Arial-BoldMT" w:eastAsia="Times New Roman" w:hAnsi="Arial-BoldMT" w:cs="Times New Roman"/>
                <w:b/>
                <w:bCs/>
                <w:sz w:val="14"/>
                <w:szCs w:val="14"/>
                <w:u w:val="single"/>
                <w:lang w:eastAsia="tr-TR"/>
              </w:rPr>
              <w:t xml:space="preserve">Geliş: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Atama Onayı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İşe Başlama Yazısı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Personel Nakil Bildirimi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4- Rektörlük Oluru </w:t>
            </w:r>
          </w:p>
          <w:p w:rsidR="00E46F95" w:rsidRPr="00377695" w:rsidRDefault="00E46F95" w:rsidP="00E46F95">
            <w:pPr>
              <w:rPr>
                <w:rFonts w:ascii="Arial-BoldMT" w:eastAsia="Times New Roman" w:hAnsi="Arial-BoldMT" w:cs="Times New Roman"/>
                <w:b/>
                <w:bCs/>
                <w:sz w:val="14"/>
                <w:szCs w:val="14"/>
                <w:u w:val="single"/>
                <w:lang w:eastAsia="tr-TR"/>
              </w:rPr>
            </w:pPr>
            <w:r w:rsidRPr="00377695">
              <w:rPr>
                <w:rFonts w:ascii="Arial-BoldMT" w:eastAsia="Times New Roman" w:hAnsi="Arial-BoldMT" w:cs="Times New Roman"/>
                <w:b/>
                <w:bCs/>
                <w:sz w:val="14"/>
                <w:szCs w:val="14"/>
                <w:u w:val="single"/>
                <w:lang w:eastAsia="tr-TR"/>
              </w:rPr>
              <w:t xml:space="preserve">Gidiş: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Personel Nakil Bildirim Formu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2-Bölümden ilişik kesme tarihini bildiren yazı</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1-2 gün</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57</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Yurtiçi/Yurtdışı Geçici Görev Yolluğu</w:t>
            </w:r>
          </w:p>
        </w:tc>
        <w:tc>
          <w:tcPr>
            <w:tcW w:w="3626" w:type="dxa"/>
            <w:hideMark/>
          </w:tcPr>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Enstitü Yönetim Kurul Kararı belgesi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Yurtiçi ve yurtdışı geçici görev yolluk belgesinin doldurulması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Dilekçe yazılması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4. Görevlendirme yazısı belgesi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 Verilen emrin hazırlanması</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 hafta</w:t>
            </w:r>
          </w:p>
        </w:tc>
      </w:tr>
      <w:tr w:rsidR="00377695" w:rsidRPr="00377695" w:rsidTr="00506A3E">
        <w:trPr>
          <w:trHeight w:val="1620"/>
        </w:trPr>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58</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Yurtiçi/Yurtdışı Görevlendirme İşlemleri</w:t>
            </w:r>
          </w:p>
        </w:tc>
        <w:tc>
          <w:tcPr>
            <w:tcW w:w="3626" w:type="dxa"/>
            <w:hideMark/>
          </w:tcPr>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Dilekçe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Katılım Belgeleri (Davetiye, Bildiri </w:t>
            </w:r>
            <w:proofErr w:type="spellStart"/>
            <w:r w:rsidRPr="00377695">
              <w:rPr>
                <w:rFonts w:ascii="ArialMT" w:eastAsia="Times New Roman" w:hAnsi="ArialMT" w:cs="Times New Roman"/>
                <w:b/>
                <w:sz w:val="14"/>
                <w:szCs w:val="14"/>
                <w:lang w:eastAsia="tr-TR"/>
              </w:rPr>
              <w:t>vb</w:t>
            </w:r>
            <w:proofErr w:type="spellEnd"/>
            <w:r w:rsidRPr="00377695">
              <w:rPr>
                <w:rFonts w:ascii="ArialMT" w:eastAsia="Times New Roman" w:hAnsi="ArialMT" w:cs="Times New Roman"/>
                <w:b/>
                <w:sz w:val="14"/>
                <w:szCs w:val="14"/>
                <w:lang w:eastAsia="tr-TR"/>
              </w:rPr>
              <w:t xml:space="preserve">)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3. Fakülte Yönetim Kurul Kararı</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10 gün</w:t>
            </w:r>
          </w:p>
        </w:tc>
      </w:tr>
      <w:tr w:rsidR="00377695" w:rsidRPr="00377695" w:rsidTr="009C11EB">
        <w:trPr>
          <w:trHeight w:val="332"/>
        </w:trPr>
        <w:tc>
          <w:tcPr>
            <w:tcW w:w="9062" w:type="dxa"/>
            <w:gridSpan w:val="4"/>
            <w:vAlign w:val="center"/>
          </w:tcPr>
          <w:p w:rsidR="0043410B" w:rsidRPr="00377695" w:rsidRDefault="0043410B" w:rsidP="0043410B">
            <w:pPr>
              <w:jc w:val="center"/>
              <w:rPr>
                <w:rStyle w:val="fontstyle21"/>
                <w:color w:val="auto"/>
                <w:sz w:val="14"/>
                <w:szCs w:val="14"/>
              </w:rPr>
            </w:pPr>
            <w:r w:rsidRPr="00377695">
              <w:rPr>
                <w:rStyle w:val="fontstyle01"/>
                <w:rFonts w:ascii="Times New Roman" w:hAnsi="Times New Roman" w:cs="Times New Roman"/>
                <w:color w:val="auto"/>
                <w:sz w:val="14"/>
                <w:szCs w:val="14"/>
              </w:rPr>
              <w:lastRenderedPageBreak/>
              <w:t xml:space="preserve">ESKİŞEHİR OSMANGAZİ ÜNİVERSİTESİ </w:t>
            </w:r>
            <w:proofErr w:type="gramStart"/>
            <w:r w:rsidRPr="00377695">
              <w:rPr>
                <w:rStyle w:val="fontstyle01"/>
                <w:rFonts w:ascii="Times New Roman" w:hAnsi="Times New Roman" w:cs="Times New Roman"/>
                <w:color w:val="auto"/>
                <w:sz w:val="14"/>
                <w:szCs w:val="14"/>
              </w:rPr>
              <w:t>EĞİTİM  BİLİMLERİ</w:t>
            </w:r>
            <w:proofErr w:type="gramEnd"/>
            <w:r w:rsidRPr="00377695">
              <w:rPr>
                <w:rStyle w:val="fontstyle01"/>
                <w:rFonts w:ascii="Times New Roman" w:hAnsi="Times New Roman" w:cs="Times New Roman"/>
                <w:color w:val="auto"/>
                <w:sz w:val="14"/>
                <w:szCs w:val="14"/>
              </w:rPr>
              <w:t xml:space="preserve"> ENSTİTÜSÜ KAMU HİZMET STANDARTLARI TABLOSU</w:t>
            </w:r>
          </w:p>
        </w:tc>
      </w:tr>
      <w:tr w:rsidR="00377695" w:rsidRPr="00377695" w:rsidTr="009C11EB">
        <w:tc>
          <w:tcPr>
            <w:tcW w:w="503" w:type="dxa"/>
            <w:vAlign w:val="center"/>
          </w:tcPr>
          <w:p w:rsidR="0043410B" w:rsidRPr="00377695" w:rsidRDefault="0043410B" w:rsidP="0043410B">
            <w:r w:rsidRPr="00377695">
              <w:rPr>
                <w:rStyle w:val="fontstyle01"/>
                <w:color w:val="auto"/>
              </w:rPr>
              <w:t>SIRA NO</w:t>
            </w:r>
          </w:p>
        </w:tc>
        <w:tc>
          <w:tcPr>
            <w:tcW w:w="2697" w:type="dxa"/>
            <w:vAlign w:val="center"/>
          </w:tcPr>
          <w:p w:rsidR="0043410B" w:rsidRPr="00377695" w:rsidRDefault="0043410B" w:rsidP="0043410B">
            <w:r w:rsidRPr="00377695">
              <w:rPr>
                <w:rStyle w:val="fontstyle01"/>
                <w:color w:val="auto"/>
              </w:rPr>
              <w:t xml:space="preserve">HİZMETİN ADI </w:t>
            </w:r>
          </w:p>
        </w:tc>
        <w:tc>
          <w:tcPr>
            <w:tcW w:w="3626" w:type="dxa"/>
            <w:vAlign w:val="center"/>
          </w:tcPr>
          <w:p w:rsidR="0043410B" w:rsidRPr="00377695" w:rsidRDefault="0043410B" w:rsidP="0043410B">
            <w:r w:rsidRPr="00377695">
              <w:rPr>
                <w:rStyle w:val="fontstyle01"/>
                <w:color w:val="auto"/>
              </w:rPr>
              <w:t xml:space="preserve">BAŞVURUDA İSTENEN BELGELER </w:t>
            </w:r>
          </w:p>
        </w:tc>
        <w:tc>
          <w:tcPr>
            <w:tcW w:w="2236" w:type="dxa"/>
            <w:vAlign w:val="center"/>
          </w:tcPr>
          <w:p w:rsidR="0043410B" w:rsidRPr="00377695" w:rsidRDefault="0043410B" w:rsidP="0043410B">
            <w:r w:rsidRPr="00377695">
              <w:rPr>
                <w:rStyle w:val="fontstyle01"/>
                <w:color w:val="auto"/>
              </w:rPr>
              <w:t>HİZMETİN ORTALAMA TAMAMLANMA SÜRESİ</w:t>
            </w:r>
          </w:p>
        </w:tc>
      </w:tr>
      <w:tr w:rsidR="00377695" w:rsidRPr="00377695" w:rsidTr="00506A3E">
        <w:trPr>
          <w:trHeight w:val="646"/>
        </w:trPr>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59</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Sürekli Görev Yollukları</w:t>
            </w:r>
          </w:p>
        </w:tc>
        <w:tc>
          <w:tcPr>
            <w:tcW w:w="3626" w:type="dxa"/>
            <w:hideMark/>
          </w:tcPr>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Görevlendirme Onayı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Yolluk Bildirimi </w:t>
            </w:r>
          </w:p>
          <w:p w:rsidR="00E46F95"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YÖK Görevlendirme Yazısı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4. Nakil Bildirim Formu</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Ay</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60</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Ek Ders Ödemeleri</w:t>
            </w:r>
          </w:p>
        </w:tc>
        <w:tc>
          <w:tcPr>
            <w:tcW w:w="3626" w:type="dxa"/>
            <w:hideMark/>
          </w:tcPr>
          <w:p w:rsidR="0043410B"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Ek Ders Çizelgesi </w:t>
            </w:r>
          </w:p>
          <w:p w:rsidR="0043410B"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Çeşitli Ödemeler Bordrosu </w:t>
            </w:r>
          </w:p>
          <w:p w:rsidR="0043410B"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Telafi Programı </w:t>
            </w:r>
          </w:p>
          <w:p w:rsidR="0043410B"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4. Raporlu, İzinli, Görevli Bildirimi </w:t>
            </w:r>
          </w:p>
          <w:p w:rsidR="0043410B"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5. Birim Oluru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 Banka Listesi * Başka Üniversitelerden ders veya danışmanlık görevi yürüten öğretim elemanı varsa ders görevlendirmesinin yapılması için dönem başında enstitüye bildirilmesinin sağlanması</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ay</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61</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Sınav Ücretleri</w:t>
            </w:r>
          </w:p>
        </w:tc>
        <w:tc>
          <w:tcPr>
            <w:tcW w:w="3626" w:type="dxa"/>
            <w:hideMark/>
          </w:tcPr>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Sınav Ücret Çizelgesi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Çeşitli Ödemeler Bordrosu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Birim Oluru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4. Banka Listesi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5. Akademik Takvim</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2-3 hafta</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62</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Ders Görevlendirmesi (40/A maddesine göre)</w:t>
            </w:r>
          </w:p>
        </w:tc>
        <w:tc>
          <w:tcPr>
            <w:tcW w:w="3626" w:type="dxa"/>
            <w:hideMark/>
          </w:tcPr>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1-Anabilim Dalından görevlendirilecek öğretim üyesinin teklif yazısı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2-Üniversite Oluru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3-Belgelerin Rektörlüğe gönderilmesi</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1-2 gün</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63</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Görev Süresi Uzatma İşlemleri </w:t>
            </w:r>
          </w:p>
        </w:tc>
        <w:tc>
          <w:tcPr>
            <w:tcW w:w="3626" w:type="dxa"/>
            <w:hideMark/>
          </w:tcPr>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1- Anabilim Dalı Başkanlığı ve danışmandan görev süresinin uzatılmasının uygunluğuna dair yazı düzenlenmesi </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hafta</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64</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Taşınır Mal Kayıt ve Kontrol İşlemleri </w:t>
            </w:r>
          </w:p>
        </w:tc>
        <w:tc>
          <w:tcPr>
            <w:tcW w:w="3626" w:type="dxa"/>
            <w:hideMark/>
          </w:tcPr>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xml:space="preserve">1. İstek Belgesi </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hafta</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65</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Kısmi Zamanlı Çalışma İşlemleri</w:t>
            </w:r>
          </w:p>
        </w:tc>
        <w:tc>
          <w:tcPr>
            <w:tcW w:w="3626" w:type="dxa"/>
            <w:hideMark/>
          </w:tcPr>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Başvuru Formu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Aile Gelir Bilgileri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Not Durum Belgesi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4. Banka Hesap Numarası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5. 2 Adet Fotoğraf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 SSK Kimlik Kartı</w:t>
            </w:r>
          </w:p>
        </w:tc>
        <w:tc>
          <w:tcPr>
            <w:tcW w:w="2236" w:type="dxa"/>
            <w:vAlign w:val="center"/>
            <w:hideMark/>
          </w:tcPr>
          <w:p w:rsidR="00E46F95" w:rsidRPr="00377695" w:rsidRDefault="00E46F95" w:rsidP="00E46F95">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 Ay</w:t>
            </w:r>
          </w:p>
        </w:tc>
      </w:tr>
      <w:tr w:rsidR="003776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66</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Personel İzin İşlemleri</w:t>
            </w:r>
          </w:p>
        </w:tc>
        <w:tc>
          <w:tcPr>
            <w:tcW w:w="3626" w:type="dxa"/>
            <w:hideMark/>
          </w:tcPr>
          <w:p w:rsidR="0006287A"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 Yıllık İzinlerde, İzin Formunun Doldurulması </w:t>
            </w:r>
          </w:p>
          <w:p w:rsidR="0006287A"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Sağl</w:t>
            </w:r>
            <w:r w:rsidR="0006287A" w:rsidRPr="00377695">
              <w:rPr>
                <w:rFonts w:ascii="ArialMT" w:eastAsia="Times New Roman" w:hAnsi="ArialMT" w:cs="Times New Roman"/>
                <w:b/>
                <w:sz w:val="14"/>
                <w:szCs w:val="14"/>
                <w:lang w:eastAsia="tr-TR"/>
              </w:rPr>
              <w:t>ık İzinlerinde, Raporun Enstitü</w:t>
            </w:r>
            <w:r w:rsidRPr="00377695">
              <w:rPr>
                <w:rFonts w:ascii="ArialMT" w:eastAsia="Times New Roman" w:hAnsi="ArialMT" w:cs="Times New Roman"/>
                <w:b/>
                <w:sz w:val="14"/>
                <w:szCs w:val="14"/>
                <w:lang w:eastAsia="tr-TR"/>
              </w:rPr>
              <w:t xml:space="preserve">ye Teslim Edilmesi </w:t>
            </w: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Ücretsiz İzinlerde, Başvuru Dilekçesi</w:t>
            </w:r>
          </w:p>
        </w:tc>
        <w:tc>
          <w:tcPr>
            <w:tcW w:w="2236"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1-2 gün</w:t>
            </w:r>
          </w:p>
        </w:tc>
      </w:tr>
      <w:tr w:rsidR="00E46F95" w:rsidRPr="00377695" w:rsidTr="00506A3E">
        <w:tc>
          <w:tcPr>
            <w:tcW w:w="503"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67</w:t>
            </w:r>
          </w:p>
        </w:tc>
        <w:tc>
          <w:tcPr>
            <w:tcW w:w="2697" w:type="dxa"/>
            <w:vAlign w:val="center"/>
            <w:hideMark/>
          </w:tcPr>
          <w:p w:rsidR="00E46F95" w:rsidRPr="00377695" w:rsidRDefault="00E46F95" w:rsidP="00506A3E">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Araştırma Görevlisi Alımı ve Sınav İşlemleri</w:t>
            </w:r>
          </w:p>
        </w:tc>
        <w:tc>
          <w:tcPr>
            <w:tcW w:w="3626" w:type="dxa"/>
            <w:hideMark/>
          </w:tcPr>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1. Dilekçe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2. Özgeçmiş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3. Nüfus Cüzdanı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4. ALES Belgesi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5. Diploma </w:t>
            </w:r>
          </w:p>
          <w:p w:rsidR="00506A3E"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6. Not Durum Belgesi </w:t>
            </w:r>
          </w:p>
          <w:p w:rsidR="00A74696" w:rsidRPr="00377695" w:rsidRDefault="00E46F95" w:rsidP="00E46F95">
            <w:pPr>
              <w:rPr>
                <w:rFonts w:ascii="ArialMT" w:eastAsia="Times New Roman" w:hAnsi="ArialMT" w:cs="Times New Roman"/>
                <w:b/>
                <w:sz w:val="14"/>
                <w:szCs w:val="14"/>
                <w:lang w:eastAsia="tr-TR"/>
              </w:rPr>
            </w:pPr>
            <w:r w:rsidRPr="00377695">
              <w:rPr>
                <w:rFonts w:ascii="ArialMT" w:eastAsia="Times New Roman" w:hAnsi="ArialMT" w:cs="Times New Roman"/>
                <w:b/>
                <w:sz w:val="14"/>
                <w:szCs w:val="14"/>
                <w:lang w:eastAsia="tr-TR"/>
              </w:rPr>
              <w:t xml:space="preserve">7. KPDS/ÜDS Belgesi </w:t>
            </w:r>
          </w:p>
          <w:p w:rsidR="00A74696" w:rsidRPr="00377695" w:rsidRDefault="00A74696" w:rsidP="00E46F95">
            <w:pPr>
              <w:rPr>
                <w:rFonts w:ascii="ArialMT" w:eastAsia="Times New Roman" w:hAnsi="ArialMT" w:cs="Times New Roman"/>
                <w:b/>
                <w:sz w:val="14"/>
                <w:szCs w:val="14"/>
                <w:lang w:eastAsia="tr-TR"/>
              </w:rPr>
            </w:pPr>
          </w:p>
          <w:p w:rsidR="00E46F95" w:rsidRPr="00377695" w:rsidRDefault="00E46F95" w:rsidP="00E46F95">
            <w:pPr>
              <w:rPr>
                <w:rFonts w:ascii="Times New Roman" w:eastAsia="Times New Roman" w:hAnsi="Times New Roman" w:cs="Times New Roman"/>
                <w:b/>
                <w:sz w:val="14"/>
                <w:szCs w:val="14"/>
                <w:lang w:eastAsia="tr-TR"/>
              </w:rPr>
            </w:pPr>
            <w:r w:rsidRPr="00377695">
              <w:rPr>
                <w:rFonts w:ascii="ArialMT" w:eastAsia="Times New Roman" w:hAnsi="ArialMT" w:cs="Times New Roman"/>
                <w:b/>
                <w:sz w:val="14"/>
                <w:szCs w:val="14"/>
                <w:lang w:eastAsia="tr-TR"/>
              </w:rPr>
              <w:t>* www.ogu.edu.tr duyurular bölümünde yayınlanan şartlar.</w:t>
            </w:r>
          </w:p>
        </w:tc>
        <w:tc>
          <w:tcPr>
            <w:tcW w:w="2236" w:type="dxa"/>
            <w:vAlign w:val="center"/>
            <w:hideMark/>
          </w:tcPr>
          <w:p w:rsidR="00E46F95" w:rsidRPr="00377695" w:rsidRDefault="00E46F95" w:rsidP="00506A3E">
            <w:pPr>
              <w:jc w:val="center"/>
              <w:rPr>
                <w:rFonts w:ascii="Times New Roman" w:eastAsia="Times New Roman" w:hAnsi="Times New Roman" w:cs="Times New Roman"/>
                <w:b/>
                <w:sz w:val="14"/>
                <w:szCs w:val="14"/>
                <w:lang w:eastAsia="tr-TR"/>
              </w:rPr>
            </w:pPr>
            <w:r w:rsidRPr="00377695">
              <w:rPr>
                <w:rFonts w:ascii="Arial-BoldMT" w:eastAsia="Times New Roman" w:hAnsi="Arial-BoldMT" w:cs="Times New Roman"/>
                <w:b/>
                <w:bCs/>
                <w:sz w:val="14"/>
                <w:szCs w:val="14"/>
                <w:lang w:eastAsia="tr-TR"/>
              </w:rPr>
              <w:t>2-3 hafta</w:t>
            </w:r>
          </w:p>
        </w:tc>
      </w:tr>
    </w:tbl>
    <w:p w:rsidR="00482D60" w:rsidRPr="00377695" w:rsidRDefault="00482D60"/>
    <w:tbl>
      <w:tblPr>
        <w:tblStyle w:val="TabloKlavuzu"/>
        <w:tblW w:w="0" w:type="auto"/>
        <w:tblLook w:val="04A0" w:firstRow="1" w:lastRow="0" w:firstColumn="1" w:lastColumn="0" w:noHBand="0" w:noVBand="1"/>
      </w:tblPr>
      <w:tblGrid>
        <w:gridCol w:w="9062"/>
      </w:tblGrid>
      <w:tr w:rsidR="00A91AFB" w:rsidRPr="00377695" w:rsidTr="00A91AFB">
        <w:tc>
          <w:tcPr>
            <w:tcW w:w="9062" w:type="dxa"/>
          </w:tcPr>
          <w:p w:rsidR="00A91AFB" w:rsidRPr="00377695" w:rsidRDefault="00A91AFB" w:rsidP="00A91AFB">
            <w:pPr>
              <w:rPr>
                <w:sz w:val="14"/>
                <w:szCs w:val="14"/>
              </w:rPr>
            </w:pPr>
            <w:r w:rsidRPr="00377695">
              <w:rPr>
                <w:rStyle w:val="fontstyle01"/>
                <w:color w:val="auto"/>
                <w:sz w:val="14"/>
                <w:szCs w:val="14"/>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A91AFB" w:rsidRPr="00377695" w:rsidRDefault="00A91AF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tblGrid>
            <w:tr w:rsidR="00377695" w:rsidRPr="00377695" w:rsidTr="00A91AFB">
              <w:tc>
                <w:tcPr>
                  <w:tcW w:w="3000" w:type="dxa"/>
                  <w:tcBorders>
                    <w:top w:val="nil"/>
                    <w:left w:val="nil"/>
                    <w:bottom w:val="nil"/>
                    <w:right w:val="nil"/>
                  </w:tcBorders>
                  <w:vAlign w:val="center"/>
                  <w:hideMark/>
                </w:tcPr>
                <w:p w:rsidR="00A91AFB" w:rsidRPr="00377695" w:rsidRDefault="00A91AFB" w:rsidP="00A91AFB">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 xml:space="preserve">İlk Müracaat Yeri: Enstitü Sekreterliği </w:t>
                  </w:r>
                </w:p>
              </w:tc>
              <w:tc>
                <w:tcPr>
                  <w:tcW w:w="3000" w:type="dxa"/>
                  <w:tcBorders>
                    <w:top w:val="nil"/>
                    <w:left w:val="nil"/>
                    <w:bottom w:val="nil"/>
                    <w:right w:val="nil"/>
                  </w:tcBorders>
                  <w:vAlign w:val="center"/>
                  <w:hideMark/>
                </w:tcPr>
                <w:p w:rsidR="00A91AFB" w:rsidRPr="00377695" w:rsidRDefault="00A91AFB" w:rsidP="00A91AFB">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İkinci Müracaat Yeri: Enstitü Müdürlüğü</w:t>
                  </w:r>
                </w:p>
              </w:tc>
            </w:tr>
            <w:tr w:rsidR="00377695" w:rsidRPr="00377695" w:rsidTr="00A91AFB">
              <w:tc>
                <w:tcPr>
                  <w:tcW w:w="3000" w:type="dxa"/>
                  <w:tcBorders>
                    <w:top w:val="nil"/>
                    <w:left w:val="nil"/>
                    <w:bottom w:val="nil"/>
                    <w:right w:val="nil"/>
                  </w:tcBorders>
                  <w:vAlign w:val="center"/>
                  <w:hideMark/>
                </w:tcPr>
                <w:p w:rsidR="00A91AFB" w:rsidRPr="00377695" w:rsidRDefault="00A91AFB" w:rsidP="00A91AFB">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 xml:space="preserve">Adı Soyadı: Hatice SERTTAŞ </w:t>
                  </w:r>
                </w:p>
              </w:tc>
              <w:tc>
                <w:tcPr>
                  <w:tcW w:w="3000" w:type="dxa"/>
                  <w:tcBorders>
                    <w:top w:val="nil"/>
                    <w:left w:val="nil"/>
                    <w:bottom w:val="nil"/>
                    <w:right w:val="nil"/>
                  </w:tcBorders>
                  <w:vAlign w:val="center"/>
                  <w:hideMark/>
                </w:tcPr>
                <w:p w:rsidR="00A91AFB" w:rsidRPr="00377695" w:rsidRDefault="00A91AFB" w:rsidP="00A91AFB">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Adı Soyadı: Prof.</w:t>
                  </w:r>
                  <w:r w:rsidR="004959B8" w:rsidRPr="00377695">
                    <w:rPr>
                      <w:rFonts w:ascii="ArialMT" w:eastAsia="Times New Roman" w:hAnsi="ArialMT" w:cs="Times New Roman"/>
                      <w:sz w:val="14"/>
                      <w:szCs w:val="14"/>
                      <w:lang w:eastAsia="tr-TR"/>
                    </w:rPr>
                    <w:t xml:space="preserve"> </w:t>
                  </w:r>
                  <w:r w:rsidRPr="00377695">
                    <w:rPr>
                      <w:rFonts w:ascii="ArialMT" w:eastAsia="Times New Roman" w:hAnsi="ArialMT" w:cs="Times New Roman"/>
                      <w:sz w:val="14"/>
                      <w:szCs w:val="14"/>
                      <w:lang w:eastAsia="tr-TR"/>
                    </w:rPr>
                    <w:t>Dr. M. Zafer BALBAĞ</w:t>
                  </w:r>
                </w:p>
              </w:tc>
            </w:tr>
            <w:tr w:rsidR="00377695" w:rsidRPr="00377695" w:rsidTr="00A91AFB">
              <w:tc>
                <w:tcPr>
                  <w:tcW w:w="3000" w:type="dxa"/>
                  <w:tcBorders>
                    <w:top w:val="nil"/>
                    <w:left w:val="nil"/>
                    <w:bottom w:val="nil"/>
                    <w:right w:val="nil"/>
                  </w:tcBorders>
                  <w:vAlign w:val="center"/>
                  <w:hideMark/>
                </w:tcPr>
                <w:p w:rsidR="00A91AFB" w:rsidRPr="00377695" w:rsidRDefault="00A91AFB" w:rsidP="00A91AFB">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 xml:space="preserve">Unvan. Enstitü Sekreteri </w:t>
                  </w:r>
                </w:p>
              </w:tc>
              <w:tc>
                <w:tcPr>
                  <w:tcW w:w="3000" w:type="dxa"/>
                  <w:tcBorders>
                    <w:top w:val="nil"/>
                    <w:left w:val="nil"/>
                    <w:bottom w:val="nil"/>
                    <w:right w:val="nil"/>
                  </w:tcBorders>
                  <w:vAlign w:val="center"/>
                  <w:hideMark/>
                </w:tcPr>
                <w:p w:rsidR="00A91AFB" w:rsidRPr="00377695" w:rsidRDefault="00A91AFB" w:rsidP="00A91AFB">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Unvan. Enstitü Müdürü</w:t>
                  </w:r>
                </w:p>
              </w:tc>
            </w:tr>
            <w:tr w:rsidR="00377695" w:rsidRPr="00377695" w:rsidTr="00A91AFB">
              <w:tc>
                <w:tcPr>
                  <w:tcW w:w="3000" w:type="dxa"/>
                  <w:tcBorders>
                    <w:top w:val="nil"/>
                    <w:left w:val="nil"/>
                    <w:bottom w:val="nil"/>
                    <w:right w:val="nil"/>
                  </w:tcBorders>
                  <w:vAlign w:val="center"/>
                  <w:hideMark/>
                </w:tcPr>
                <w:p w:rsidR="00A91AFB" w:rsidRPr="00377695" w:rsidRDefault="00A91AFB" w:rsidP="00A91AFB">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 xml:space="preserve">Adres: ESOGÜ Eğitim Bilimleri Enstitüsü </w:t>
                  </w:r>
                </w:p>
              </w:tc>
              <w:tc>
                <w:tcPr>
                  <w:tcW w:w="3000" w:type="dxa"/>
                  <w:tcBorders>
                    <w:top w:val="nil"/>
                    <w:left w:val="nil"/>
                    <w:bottom w:val="nil"/>
                    <w:right w:val="nil"/>
                  </w:tcBorders>
                  <w:vAlign w:val="center"/>
                  <w:hideMark/>
                </w:tcPr>
                <w:p w:rsidR="00A91AFB" w:rsidRPr="00377695" w:rsidRDefault="00A91AFB" w:rsidP="00A91AFB">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Adres: ESOGÜ Eğitim Bilimleri Enstitüsü</w:t>
                  </w:r>
                </w:p>
              </w:tc>
            </w:tr>
            <w:tr w:rsidR="00377695" w:rsidRPr="00377695" w:rsidTr="00A91AFB">
              <w:tc>
                <w:tcPr>
                  <w:tcW w:w="3000" w:type="dxa"/>
                  <w:tcBorders>
                    <w:top w:val="nil"/>
                    <w:left w:val="nil"/>
                    <w:bottom w:val="nil"/>
                    <w:right w:val="nil"/>
                  </w:tcBorders>
                  <w:vAlign w:val="center"/>
                  <w:hideMark/>
                </w:tcPr>
                <w:p w:rsidR="00A91AFB" w:rsidRPr="00377695" w:rsidRDefault="00A91AFB" w:rsidP="00A91AFB">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 xml:space="preserve">Telefon: 0-222-2393750/6310 </w:t>
                  </w:r>
                </w:p>
              </w:tc>
              <w:tc>
                <w:tcPr>
                  <w:tcW w:w="3000" w:type="dxa"/>
                  <w:tcBorders>
                    <w:top w:val="nil"/>
                    <w:left w:val="nil"/>
                    <w:bottom w:val="nil"/>
                    <w:right w:val="nil"/>
                  </w:tcBorders>
                  <w:vAlign w:val="center"/>
                  <w:hideMark/>
                </w:tcPr>
                <w:p w:rsidR="00A91AFB" w:rsidRPr="00377695" w:rsidRDefault="00A91AFB" w:rsidP="00A91AFB">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Telefon: 0-222-2393750/6301</w:t>
                  </w:r>
                </w:p>
              </w:tc>
            </w:tr>
            <w:tr w:rsidR="00377695" w:rsidRPr="00377695" w:rsidTr="00A91AFB">
              <w:tc>
                <w:tcPr>
                  <w:tcW w:w="3000" w:type="dxa"/>
                  <w:tcBorders>
                    <w:top w:val="nil"/>
                    <w:left w:val="nil"/>
                    <w:bottom w:val="nil"/>
                    <w:right w:val="nil"/>
                  </w:tcBorders>
                  <w:vAlign w:val="center"/>
                  <w:hideMark/>
                </w:tcPr>
                <w:p w:rsidR="00A74696" w:rsidRPr="00377695" w:rsidRDefault="00A74696" w:rsidP="00A74696">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 xml:space="preserve">Belgeç: 0-222-2398205 </w:t>
                  </w:r>
                </w:p>
              </w:tc>
              <w:tc>
                <w:tcPr>
                  <w:tcW w:w="3000" w:type="dxa"/>
                  <w:tcBorders>
                    <w:top w:val="nil"/>
                    <w:left w:val="nil"/>
                    <w:bottom w:val="nil"/>
                    <w:right w:val="nil"/>
                  </w:tcBorders>
                  <w:vAlign w:val="center"/>
                  <w:hideMark/>
                </w:tcPr>
                <w:p w:rsidR="00A74696" w:rsidRPr="00377695" w:rsidRDefault="00A74696" w:rsidP="00A74696">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 xml:space="preserve">Belgeç: 0-222-2398205 </w:t>
                  </w:r>
                </w:p>
              </w:tc>
            </w:tr>
            <w:tr w:rsidR="00377695" w:rsidRPr="00377695" w:rsidTr="00A91AFB">
              <w:tc>
                <w:tcPr>
                  <w:tcW w:w="3000" w:type="dxa"/>
                  <w:tcBorders>
                    <w:top w:val="nil"/>
                    <w:left w:val="nil"/>
                    <w:bottom w:val="nil"/>
                    <w:right w:val="nil"/>
                  </w:tcBorders>
                  <w:vAlign w:val="center"/>
                  <w:hideMark/>
                </w:tcPr>
                <w:p w:rsidR="00A74696" w:rsidRPr="00377695" w:rsidRDefault="00A74696" w:rsidP="00A74696">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 xml:space="preserve">E-Posta: ebe@ogu.edu.tr </w:t>
                  </w:r>
                </w:p>
              </w:tc>
              <w:tc>
                <w:tcPr>
                  <w:tcW w:w="3000" w:type="dxa"/>
                  <w:tcBorders>
                    <w:top w:val="nil"/>
                    <w:left w:val="nil"/>
                    <w:bottom w:val="nil"/>
                    <w:right w:val="nil"/>
                  </w:tcBorders>
                  <w:vAlign w:val="center"/>
                  <w:hideMark/>
                </w:tcPr>
                <w:p w:rsidR="00A74696" w:rsidRPr="00377695" w:rsidRDefault="00A74696" w:rsidP="00A74696">
                  <w:pPr>
                    <w:spacing w:after="0" w:line="240" w:lineRule="auto"/>
                    <w:rPr>
                      <w:rFonts w:ascii="Times New Roman" w:eastAsia="Times New Roman" w:hAnsi="Times New Roman" w:cs="Times New Roman"/>
                      <w:sz w:val="14"/>
                      <w:szCs w:val="14"/>
                      <w:lang w:eastAsia="tr-TR"/>
                    </w:rPr>
                  </w:pPr>
                  <w:r w:rsidRPr="00377695">
                    <w:rPr>
                      <w:rFonts w:ascii="ArialMT" w:eastAsia="Times New Roman" w:hAnsi="ArialMT" w:cs="Times New Roman"/>
                      <w:sz w:val="14"/>
                      <w:szCs w:val="14"/>
                      <w:lang w:eastAsia="tr-TR"/>
                    </w:rPr>
                    <w:t>E-Posta: ebe@ogu.edu.tr</w:t>
                  </w:r>
                </w:p>
              </w:tc>
            </w:tr>
          </w:tbl>
          <w:p w:rsidR="00A91AFB" w:rsidRPr="00377695" w:rsidRDefault="00A91AFB"/>
        </w:tc>
      </w:tr>
    </w:tbl>
    <w:p w:rsidR="00A91AFB" w:rsidRPr="00377695" w:rsidRDefault="00A91AF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377695" w:rsidRPr="00377695" w:rsidTr="00A91AFB">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r>
      <w:tr w:rsidR="00377695" w:rsidRPr="00377695" w:rsidTr="00A91AFB">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r>
      <w:tr w:rsidR="00377695" w:rsidRPr="00377695" w:rsidTr="00A91AFB">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r>
      <w:tr w:rsidR="00377695" w:rsidRPr="00377695" w:rsidTr="00A91AFB">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r>
      <w:tr w:rsidR="00377695" w:rsidRPr="00377695" w:rsidTr="00A91AFB">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r>
      <w:tr w:rsidR="00377695" w:rsidRPr="00377695" w:rsidTr="00A91AFB">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r>
      <w:tr w:rsidR="00377695" w:rsidRPr="00377695" w:rsidTr="00A91AFB">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c>
          <w:tcPr>
            <w:tcW w:w="3000" w:type="dxa"/>
            <w:tcBorders>
              <w:top w:val="nil"/>
              <w:left w:val="nil"/>
              <w:bottom w:val="nil"/>
              <w:right w:val="nil"/>
            </w:tcBorders>
            <w:vAlign w:val="center"/>
          </w:tcPr>
          <w:p w:rsidR="00A91AFB" w:rsidRPr="00377695" w:rsidRDefault="00A91AFB" w:rsidP="00A91AFB">
            <w:pPr>
              <w:spacing w:after="0" w:line="240" w:lineRule="auto"/>
              <w:rPr>
                <w:rFonts w:ascii="Times New Roman" w:eastAsia="Times New Roman" w:hAnsi="Times New Roman" w:cs="Times New Roman"/>
                <w:sz w:val="24"/>
                <w:szCs w:val="24"/>
                <w:lang w:eastAsia="tr-TR"/>
              </w:rPr>
            </w:pPr>
          </w:p>
        </w:tc>
      </w:tr>
      <w:bookmarkEnd w:id="0"/>
    </w:tbl>
    <w:p w:rsidR="00A91AFB" w:rsidRDefault="00A91AFB"/>
    <w:sectPr w:rsidR="00A91AFB" w:rsidSect="009F79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 Tur">
    <w:panose1 w:val="020B0604020202020204"/>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F3"/>
    <w:rsid w:val="0006287A"/>
    <w:rsid w:val="00062C9C"/>
    <w:rsid w:val="002F40C9"/>
    <w:rsid w:val="00377695"/>
    <w:rsid w:val="003C0392"/>
    <w:rsid w:val="003D6660"/>
    <w:rsid w:val="0043410B"/>
    <w:rsid w:val="00482D60"/>
    <w:rsid w:val="004959B8"/>
    <w:rsid w:val="00506A3E"/>
    <w:rsid w:val="005B2398"/>
    <w:rsid w:val="005D5D17"/>
    <w:rsid w:val="0068329A"/>
    <w:rsid w:val="006E2069"/>
    <w:rsid w:val="009F79DD"/>
    <w:rsid w:val="00A35D8C"/>
    <w:rsid w:val="00A74696"/>
    <w:rsid w:val="00A91AFB"/>
    <w:rsid w:val="00BD7162"/>
    <w:rsid w:val="00E35C82"/>
    <w:rsid w:val="00E46F95"/>
    <w:rsid w:val="00EE17F9"/>
    <w:rsid w:val="00EF45F3"/>
    <w:rsid w:val="00F13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E958A-CB09-43B0-B898-D8F4A20A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D6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3D6660"/>
    <w:rPr>
      <w:rFonts w:ascii="Arial-BoldMT" w:hAnsi="Arial-BoldMT" w:hint="default"/>
      <w:b/>
      <w:bCs/>
      <w:i w:val="0"/>
      <w:iCs w:val="0"/>
      <w:color w:val="000000"/>
      <w:sz w:val="12"/>
      <w:szCs w:val="12"/>
    </w:rPr>
  </w:style>
  <w:style w:type="character" w:customStyle="1" w:styleId="fontstyle21">
    <w:name w:val="fontstyle21"/>
    <w:basedOn w:val="VarsaylanParagrafYazTipi"/>
    <w:rsid w:val="003D6660"/>
    <w:rPr>
      <w:rFonts w:ascii="Arial-BoldMT" w:hAnsi="Arial-BoldMT" w:hint="default"/>
      <w:b/>
      <w:bCs/>
      <w:i w:val="0"/>
      <w:iCs w:val="0"/>
      <w:color w:val="000000"/>
      <w:sz w:val="10"/>
      <w:szCs w:val="10"/>
    </w:rPr>
  </w:style>
  <w:style w:type="paragraph" w:styleId="ListeParagraf">
    <w:name w:val="List Paragraph"/>
    <w:basedOn w:val="Normal"/>
    <w:uiPriority w:val="34"/>
    <w:qFormat/>
    <w:rsid w:val="002F40C9"/>
    <w:pPr>
      <w:ind w:left="720"/>
      <w:contextualSpacing/>
    </w:pPr>
  </w:style>
  <w:style w:type="character" w:customStyle="1" w:styleId="fontstyle31">
    <w:name w:val="fontstyle31"/>
    <w:basedOn w:val="VarsaylanParagrafYazTipi"/>
    <w:rsid w:val="006E2069"/>
    <w:rPr>
      <w:rFonts w:ascii="Arial-BoldMT" w:hAnsi="Arial-BoldMT" w:hint="default"/>
      <w:b/>
      <w:bCs/>
      <w:i w:val="0"/>
      <w:iCs w:val="0"/>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19737">
      <w:bodyDiv w:val="1"/>
      <w:marLeft w:val="0"/>
      <w:marRight w:val="0"/>
      <w:marTop w:val="0"/>
      <w:marBottom w:val="0"/>
      <w:divBdr>
        <w:top w:val="none" w:sz="0" w:space="0" w:color="auto"/>
        <w:left w:val="none" w:sz="0" w:space="0" w:color="auto"/>
        <w:bottom w:val="none" w:sz="0" w:space="0" w:color="auto"/>
        <w:right w:val="none" w:sz="0" w:space="0" w:color="auto"/>
      </w:divBdr>
    </w:div>
    <w:div w:id="326178969">
      <w:bodyDiv w:val="1"/>
      <w:marLeft w:val="0"/>
      <w:marRight w:val="0"/>
      <w:marTop w:val="0"/>
      <w:marBottom w:val="0"/>
      <w:divBdr>
        <w:top w:val="none" w:sz="0" w:space="0" w:color="auto"/>
        <w:left w:val="none" w:sz="0" w:space="0" w:color="auto"/>
        <w:bottom w:val="none" w:sz="0" w:space="0" w:color="auto"/>
        <w:right w:val="none" w:sz="0" w:space="0" w:color="auto"/>
      </w:divBdr>
    </w:div>
    <w:div w:id="467672710">
      <w:bodyDiv w:val="1"/>
      <w:marLeft w:val="0"/>
      <w:marRight w:val="0"/>
      <w:marTop w:val="0"/>
      <w:marBottom w:val="0"/>
      <w:divBdr>
        <w:top w:val="none" w:sz="0" w:space="0" w:color="auto"/>
        <w:left w:val="none" w:sz="0" w:space="0" w:color="auto"/>
        <w:bottom w:val="none" w:sz="0" w:space="0" w:color="auto"/>
        <w:right w:val="none" w:sz="0" w:space="0" w:color="auto"/>
      </w:divBdr>
    </w:div>
    <w:div w:id="472407041">
      <w:bodyDiv w:val="1"/>
      <w:marLeft w:val="0"/>
      <w:marRight w:val="0"/>
      <w:marTop w:val="0"/>
      <w:marBottom w:val="0"/>
      <w:divBdr>
        <w:top w:val="none" w:sz="0" w:space="0" w:color="auto"/>
        <w:left w:val="none" w:sz="0" w:space="0" w:color="auto"/>
        <w:bottom w:val="none" w:sz="0" w:space="0" w:color="auto"/>
        <w:right w:val="none" w:sz="0" w:space="0" w:color="auto"/>
      </w:divBdr>
    </w:div>
    <w:div w:id="551618994">
      <w:bodyDiv w:val="1"/>
      <w:marLeft w:val="0"/>
      <w:marRight w:val="0"/>
      <w:marTop w:val="0"/>
      <w:marBottom w:val="0"/>
      <w:divBdr>
        <w:top w:val="none" w:sz="0" w:space="0" w:color="auto"/>
        <w:left w:val="none" w:sz="0" w:space="0" w:color="auto"/>
        <w:bottom w:val="none" w:sz="0" w:space="0" w:color="auto"/>
        <w:right w:val="none" w:sz="0" w:space="0" w:color="auto"/>
      </w:divBdr>
    </w:div>
    <w:div w:id="777288944">
      <w:bodyDiv w:val="1"/>
      <w:marLeft w:val="0"/>
      <w:marRight w:val="0"/>
      <w:marTop w:val="0"/>
      <w:marBottom w:val="0"/>
      <w:divBdr>
        <w:top w:val="none" w:sz="0" w:space="0" w:color="auto"/>
        <w:left w:val="none" w:sz="0" w:space="0" w:color="auto"/>
        <w:bottom w:val="none" w:sz="0" w:space="0" w:color="auto"/>
        <w:right w:val="none" w:sz="0" w:space="0" w:color="auto"/>
      </w:divBdr>
    </w:div>
    <w:div w:id="792090374">
      <w:bodyDiv w:val="1"/>
      <w:marLeft w:val="0"/>
      <w:marRight w:val="0"/>
      <w:marTop w:val="0"/>
      <w:marBottom w:val="0"/>
      <w:divBdr>
        <w:top w:val="none" w:sz="0" w:space="0" w:color="auto"/>
        <w:left w:val="none" w:sz="0" w:space="0" w:color="auto"/>
        <w:bottom w:val="none" w:sz="0" w:space="0" w:color="auto"/>
        <w:right w:val="none" w:sz="0" w:space="0" w:color="auto"/>
      </w:divBdr>
    </w:div>
    <w:div w:id="1717703883">
      <w:bodyDiv w:val="1"/>
      <w:marLeft w:val="0"/>
      <w:marRight w:val="0"/>
      <w:marTop w:val="0"/>
      <w:marBottom w:val="0"/>
      <w:divBdr>
        <w:top w:val="none" w:sz="0" w:space="0" w:color="auto"/>
        <w:left w:val="none" w:sz="0" w:space="0" w:color="auto"/>
        <w:bottom w:val="none" w:sz="0" w:space="0" w:color="auto"/>
        <w:right w:val="none" w:sz="0" w:space="0" w:color="auto"/>
      </w:divBdr>
    </w:div>
    <w:div w:id="175612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1891</Words>
  <Characters>10781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dc:creator>
  <cp:keywords/>
  <dc:description/>
  <cp:lastModifiedBy>Windows Kullanıcısı</cp:lastModifiedBy>
  <cp:revision>22</cp:revision>
  <dcterms:created xsi:type="dcterms:W3CDTF">2025-02-21T12:58:00Z</dcterms:created>
  <dcterms:modified xsi:type="dcterms:W3CDTF">2025-10-28T18:26:00Z</dcterms:modified>
</cp:coreProperties>
</file>