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665"/>
        <w:tblW w:w="13254" w:type="dxa"/>
        <w:tblLayout w:type="fixed"/>
        <w:tblLook w:val="00A0" w:firstRow="1" w:lastRow="0" w:firstColumn="1" w:lastColumn="0" w:noHBand="0" w:noVBand="0"/>
      </w:tblPr>
      <w:tblGrid>
        <w:gridCol w:w="5164"/>
        <w:gridCol w:w="754"/>
        <w:gridCol w:w="702"/>
        <w:gridCol w:w="2165"/>
        <w:gridCol w:w="1270"/>
        <w:gridCol w:w="2116"/>
        <w:gridCol w:w="1083"/>
      </w:tblGrid>
      <w:tr w:rsidR="003A0600" w:rsidRPr="004A037C" w:rsidTr="00522D9F">
        <w:tc>
          <w:tcPr>
            <w:tcW w:w="51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Saat T+U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Krd</w:t>
            </w:r>
            <w:proofErr w:type="spellEnd"/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2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522D9F" w:rsidRPr="004A037C" w:rsidTr="00522D9F">
        <w:tc>
          <w:tcPr>
            <w:tcW w:w="5164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Eğitimde Araştırma Yöntemleri ve Bilim Etiği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(Research Methods in Education and Science Ethics)</w:t>
            </w: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E2EFD9" w:themeFill="accent6" w:themeFillTint="33"/>
            <w:vAlign w:val="center"/>
          </w:tcPr>
          <w:p w:rsidR="003A0600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. Üy</w:t>
            </w:r>
            <w:r w:rsidR="00522D9F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 Candaş UYGAN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:rsidR="003A0600" w:rsidRPr="004A037C" w:rsidRDefault="0055716E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16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3A0600" w:rsidRPr="004A037C" w:rsidRDefault="00371A26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</w:tr>
      <w:tr w:rsidR="00522D9F" w:rsidRPr="004A037C" w:rsidTr="00522D9F">
        <w:tc>
          <w:tcPr>
            <w:tcW w:w="5164" w:type="dxa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Geometri ve Ölçülerin Öğretimi</w:t>
            </w:r>
            <w:r w:rsidR="0060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(Teaching Geometry and Measurements) </w:t>
            </w:r>
          </w:p>
        </w:tc>
        <w:tc>
          <w:tcPr>
            <w:tcW w:w="754" w:type="dxa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vAlign w:val="center"/>
          </w:tcPr>
          <w:p w:rsidR="003A0600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Aytaç KURTULUŞ</w:t>
            </w:r>
          </w:p>
        </w:tc>
        <w:tc>
          <w:tcPr>
            <w:tcW w:w="1270" w:type="dxa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2116" w:type="dxa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vAlign w:val="center"/>
          </w:tcPr>
          <w:p w:rsidR="003A0600" w:rsidRPr="004A037C" w:rsidRDefault="00371A26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</w:tr>
      <w:tr w:rsidR="00522D9F" w:rsidRPr="004A037C" w:rsidTr="00522D9F">
        <w:tc>
          <w:tcPr>
            <w:tcW w:w="5164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Matematik Okuryazarlığı ve PISA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(Mathematical Literacy and PISA) </w:t>
            </w:r>
          </w:p>
        </w:tc>
        <w:tc>
          <w:tcPr>
            <w:tcW w:w="754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shd w:val="clear" w:color="auto" w:fill="E2EFD9" w:themeFill="accent6" w:themeFillTint="33"/>
            <w:vAlign w:val="center"/>
          </w:tcPr>
          <w:p w:rsidR="003A0600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Kürşat YENİLMEZ</w:t>
            </w:r>
          </w:p>
        </w:tc>
        <w:tc>
          <w:tcPr>
            <w:tcW w:w="1270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116" w:type="dxa"/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17.00-18.00-19.00</w:t>
            </w:r>
          </w:p>
        </w:tc>
        <w:tc>
          <w:tcPr>
            <w:tcW w:w="1083" w:type="dxa"/>
            <w:shd w:val="clear" w:color="auto" w:fill="E2EFD9" w:themeFill="accent6" w:themeFillTint="33"/>
            <w:vAlign w:val="center"/>
          </w:tcPr>
          <w:p w:rsidR="003A0600" w:rsidRPr="004A037C" w:rsidRDefault="007946E3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522D9F" w:rsidRPr="004A037C" w:rsidTr="000D05F3">
        <w:tc>
          <w:tcPr>
            <w:tcW w:w="5164" w:type="dxa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Problem Çözme ve Problem Kurma Öğretimi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F4C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 Solving and Problem Posing)</w:t>
            </w: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4" w:type="dxa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vAlign w:val="center"/>
          </w:tcPr>
          <w:p w:rsidR="003A0600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. Üy</w:t>
            </w:r>
            <w:r w:rsidR="00522D9F">
              <w:rPr>
                <w:rFonts w:ascii="Times New Roman" w:hAnsi="Times New Roman" w:cs="Times New Roman"/>
                <w:sz w:val="24"/>
                <w:szCs w:val="24"/>
              </w:rPr>
              <w:t>esi</w:t>
            </w: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 Emre EV ÇİMEN</w:t>
            </w:r>
          </w:p>
        </w:tc>
        <w:tc>
          <w:tcPr>
            <w:tcW w:w="1270" w:type="dxa"/>
            <w:vAlign w:val="center"/>
          </w:tcPr>
          <w:p w:rsidR="003A0600" w:rsidRPr="004A037C" w:rsidRDefault="0055716E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16" w:type="dxa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083" w:type="dxa"/>
            <w:vAlign w:val="center"/>
          </w:tcPr>
          <w:p w:rsidR="003A0600" w:rsidRPr="004A037C" w:rsidRDefault="006C3E7D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</w:tr>
      <w:tr w:rsidR="00522D9F" w:rsidRPr="004A037C" w:rsidTr="000D05F3">
        <w:tc>
          <w:tcPr>
            <w:tcW w:w="516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 xml:space="preserve">Sayı Sistemleri ve Aritmetik Öğretimi </w:t>
            </w:r>
            <w:r w:rsidRPr="004A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(Teaching Number Systems and Arithmetic) 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Default="003A0600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37C">
              <w:rPr>
                <w:rFonts w:ascii="Times New Roman" w:hAnsi="Times New Roman" w:cs="Times New Roman"/>
                <w:sz w:val="24"/>
                <w:szCs w:val="24"/>
              </w:rPr>
              <w:t>Prof. Dr. Pınar ANAPA SABAN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5D6D49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5D6D49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060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060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060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A0600" w:rsidRPr="004A037C" w:rsidRDefault="00AC57E9" w:rsidP="003A0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S9</w:t>
            </w:r>
            <w:bookmarkStart w:id="0" w:name="_GoBack"/>
            <w:bookmarkEnd w:id="0"/>
          </w:p>
        </w:tc>
      </w:tr>
    </w:tbl>
    <w:p w:rsidR="003C5A37" w:rsidRPr="003C5A37" w:rsidRDefault="004A037C" w:rsidP="003A0600">
      <w:pPr>
        <w:pStyle w:val="BodyText"/>
        <w:spacing w:before="76" w:line="360" w:lineRule="auto"/>
        <w:ind w:left="658"/>
        <w:jc w:val="center"/>
      </w:pPr>
      <w:r w:rsidRPr="003C5A37">
        <w:rPr>
          <w:bCs w:val="0"/>
        </w:rPr>
        <w:t>İLKÖĞRETİM MATEMATİK EĞİTİMİ TEZSİZ UZAKTAN ÖĞRETİM YÜKSEK LİSANS PROGRAMI</w:t>
      </w:r>
    </w:p>
    <w:p w:rsidR="00DE03A2" w:rsidRPr="003C5A37" w:rsidRDefault="004A037C" w:rsidP="003A0600">
      <w:pPr>
        <w:pStyle w:val="BodyText"/>
        <w:spacing w:before="76" w:line="360" w:lineRule="auto"/>
        <w:ind w:left="658"/>
        <w:jc w:val="center"/>
      </w:pPr>
      <w:r w:rsidRPr="003C5A37">
        <w:t>202</w:t>
      </w:r>
      <w:r w:rsidR="003C57BF">
        <w:t>1</w:t>
      </w:r>
      <w:r w:rsidRPr="003C5A37">
        <w:t>-202</w:t>
      </w:r>
      <w:r w:rsidR="003C57BF">
        <w:t>2</w:t>
      </w:r>
      <w:r w:rsidRPr="003C5A37">
        <w:t xml:space="preserve"> </w:t>
      </w:r>
      <w:r w:rsidR="00294452">
        <w:t xml:space="preserve">BAHAR </w:t>
      </w:r>
      <w:r w:rsidR="003C5A37" w:rsidRPr="003C5A37">
        <w:t xml:space="preserve">DÖNEMİ DERS </w:t>
      </w:r>
      <w:r w:rsidRPr="003C5A37">
        <w:t>PROGRAMI</w:t>
      </w:r>
    </w:p>
    <w:sectPr w:rsidR="00DE03A2" w:rsidRPr="003C5A37" w:rsidSect="004A03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7C"/>
    <w:rsid w:val="00025D78"/>
    <w:rsid w:val="000D05F3"/>
    <w:rsid w:val="001D5D98"/>
    <w:rsid w:val="001D7252"/>
    <w:rsid w:val="00294452"/>
    <w:rsid w:val="00316BE4"/>
    <w:rsid w:val="00371A26"/>
    <w:rsid w:val="00376FBA"/>
    <w:rsid w:val="003A0600"/>
    <w:rsid w:val="003C57BF"/>
    <w:rsid w:val="003C5A37"/>
    <w:rsid w:val="004A037C"/>
    <w:rsid w:val="004F134D"/>
    <w:rsid w:val="00522D9F"/>
    <w:rsid w:val="0055716E"/>
    <w:rsid w:val="005D6D49"/>
    <w:rsid w:val="00607B0E"/>
    <w:rsid w:val="006C3E7D"/>
    <w:rsid w:val="00730549"/>
    <w:rsid w:val="007946E3"/>
    <w:rsid w:val="007A093E"/>
    <w:rsid w:val="007B5B93"/>
    <w:rsid w:val="00AC57E9"/>
    <w:rsid w:val="00AF4C6B"/>
    <w:rsid w:val="00B1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FF56B0"/>
  <w15:chartTrackingRefBased/>
  <w15:docId w15:val="{09EA2C72-F862-594F-9559-0181A238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3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0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37C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2022-02-02T16:19:00Z</dcterms:created>
  <dcterms:modified xsi:type="dcterms:W3CDTF">2022-02-05T15:43:00Z</dcterms:modified>
</cp:coreProperties>
</file>